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D10" w:rsidRDefault="0093451D" w:rsidP="0084496E">
      <w:pPr>
        <w:jc w:val="center"/>
      </w:pPr>
      <w:r w:rsidRPr="0093451D">
        <w:rPr>
          <w:noProof/>
          <w:lang w:eastAsia="fr-FR"/>
        </w:rPr>
        <w:drawing>
          <wp:inline distT="0" distB="0" distL="0" distR="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93451D" w:rsidRDefault="0093451D" w:rsidP="000157B3">
      <w:pPr>
        <w:shd w:val="clear" w:color="auto" w:fill="FFFFFF"/>
        <w:spacing w:after="100" w:afterAutospacing="1" w:line="240" w:lineRule="auto"/>
        <w:jc w:val="center"/>
        <w:textAlignment w:val="baseline"/>
        <w:outlineLvl w:val="1"/>
        <w:rPr>
          <w:rFonts w:ascii="Arial" w:eastAsia="Times New Roman" w:hAnsi="Arial" w:cs="Arial"/>
          <w:b/>
          <w:bCs/>
          <w:color w:val="FFFFFF" w:themeColor="background1"/>
          <w:sz w:val="32"/>
          <w:szCs w:val="32"/>
          <w:lang w:eastAsia="fr-FR"/>
        </w:rPr>
      </w:pPr>
      <w:r w:rsidRPr="00B716D0">
        <w:rPr>
          <w:rFonts w:ascii="Arial" w:eastAsia="Times New Roman" w:hAnsi="Arial" w:cs="Arial"/>
          <w:b/>
          <w:bCs/>
          <w:color w:val="FFFFFF" w:themeColor="background1"/>
          <w:sz w:val="32"/>
          <w:szCs w:val="32"/>
          <w:highlight w:val="darkGreen"/>
          <w:lang w:eastAsia="fr-FR"/>
        </w:rPr>
        <w:t>Le poireau</w:t>
      </w:r>
      <w:r>
        <w:rPr>
          <w:rFonts w:ascii="Arial" w:eastAsia="Times New Roman" w:hAnsi="Arial" w:cs="Arial"/>
          <w:b/>
          <w:bCs/>
          <w:color w:val="FFFFFF" w:themeColor="background1"/>
          <w:sz w:val="32"/>
          <w:szCs w:val="32"/>
          <w:highlight w:val="darkGreen"/>
          <w:lang w:eastAsia="fr-FR"/>
        </w:rPr>
        <w:t> : culture, plantation et récolte</w:t>
      </w:r>
      <w:r w:rsidRPr="00B716D0">
        <w:rPr>
          <w:rFonts w:ascii="Arial" w:eastAsia="Times New Roman" w:hAnsi="Arial" w:cs="Arial"/>
          <w:b/>
          <w:bCs/>
          <w:color w:val="FFFFFF" w:themeColor="background1"/>
          <w:sz w:val="32"/>
          <w:szCs w:val="32"/>
          <w:highlight w:val="darkGreen"/>
          <w:lang w:eastAsia="fr-FR"/>
        </w:rPr>
        <w:t xml:space="preserve"> </w:t>
      </w:r>
    </w:p>
    <w:p w:rsidR="0093451D" w:rsidRDefault="0093451D" w:rsidP="0093451D">
      <w:pPr>
        <w:shd w:val="clear" w:color="auto" w:fill="FFFFFF"/>
        <w:spacing w:after="0" w:line="240" w:lineRule="auto"/>
        <w:jc w:val="center"/>
        <w:textAlignment w:val="baseline"/>
        <w:outlineLvl w:val="1"/>
        <w:rPr>
          <w:rFonts w:ascii="Arial" w:eastAsia="Times New Roman" w:hAnsi="Arial" w:cs="Arial"/>
          <w:b/>
          <w:bCs/>
          <w:color w:val="FFFFFF" w:themeColor="background1"/>
          <w:sz w:val="32"/>
          <w:szCs w:val="32"/>
          <w:lang w:eastAsia="fr-FR"/>
        </w:rPr>
      </w:pPr>
    </w:p>
    <w:p w:rsidR="0093451D" w:rsidRDefault="0093451D" w:rsidP="0093451D">
      <w:pPr>
        <w:shd w:val="clear" w:color="auto" w:fill="FFFFFF"/>
        <w:spacing w:after="0" w:line="240" w:lineRule="auto"/>
        <w:jc w:val="center"/>
        <w:textAlignment w:val="baseline"/>
        <w:outlineLvl w:val="1"/>
        <w:rPr>
          <w:rFonts w:ascii="Arial" w:eastAsia="Times New Roman" w:hAnsi="Arial" w:cs="Arial"/>
          <w:b/>
          <w:bCs/>
          <w:color w:val="FFFFFF" w:themeColor="background1"/>
          <w:sz w:val="32"/>
          <w:szCs w:val="32"/>
          <w:lang w:eastAsia="fr-FR"/>
        </w:rPr>
      </w:pPr>
      <w:r>
        <w:rPr>
          <w:noProof/>
          <w:lang w:eastAsia="fr-FR"/>
        </w:rPr>
        <w:drawing>
          <wp:inline distT="0" distB="0" distL="0" distR="0">
            <wp:extent cx="2197100" cy="1574800"/>
            <wp:effectExtent l="19050" t="0" r="0" b="0"/>
            <wp:docPr id="2" name="Image 1" descr="Résultat de recherche d'images pour &quot;photo poireau fond blanc&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photo poireau fond blanc&quot;"/>
                    <pic:cNvPicPr>
                      <a:picLocks noChangeAspect="1" noChangeArrowheads="1"/>
                    </pic:cNvPicPr>
                  </pic:nvPicPr>
                  <pic:blipFill>
                    <a:blip r:embed="rId8" cstate="print"/>
                    <a:srcRect/>
                    <a:stretch>
                      <a:fillRect/>
                    </a:stretch>
                  </pic:blipFill>
                  <pic:spPr bwMode="auto">
                    <a:xfrm>
                      <a:off x="0" y="0"/>
                      <a:ext cx="2197100" cy="1574800"/>
                    </a:xfrm>
                    <a:prstGeom prst="rect">
                      <a:avLst/>
                    </a:prstGeom>
                    <a:noFill/>
                    <a:ln w="9525">
                      <a:noFill/>
                      <a:miter lim="800000"/>
                      <a:headEnd/>
                      <a:tailEnd/>
                    </a:ln>
                  </pic:spPr>
                </pic:pic>
              </a:graphicData>
            </a:graphic>
          </wp:inline>
        </w:drawing>
      </w:r>
    </w:p>
    <w:p w:rsidR="00566BD3" w:rsidRDefault="0093451D" w:rsidP="000157B3">
      <w:pPr>
        <w:pStyle w:val="NormalWeb"/>
        <w:spacing w:after="240" w:afterAutospacing="0"/>
        <w:rPr>
          <w:rFonts w:ascii="Arial" w:hAnsi="Arial" w:cs="Arial"/>
        </w:rPr>
      </w:pPr>
      <w:r w:rsidRPr="0093451D">
        <w:rPr>
          <w:rFonts w:ascii="Arial" w:hAnsi="Arial" w:cs="Arial"/>
        </w:rPr>
        <w:t xml:space="preserve">Le </w:t>
      </w:r>
      <w:r w:rsidR="000157B3">
        <w:rPr>
          <w:rFonts w:ascii="Arial" w:hAnsi="Arial" w:cs="Arial"/>
          <w:bCs/>
        </w:rPr>
        <w:t>p</w:t>
      </w:r>
      <w:r w:rsidRPr="000157B3">
        <w:rPr>
          <w:rFonts w:ascii="Arial" w:hAnsi="Arial" w:cs="Arial"/>
          <w:bCs/>
        </w:rPr>
        <w:t>oireau</w:t>
      </w:r>
      <w:r w:rsidRPr="0093451D">
        <w:rPr>
          <w:rFonts w:ascii="Arial" w:hAnsi="Arial" w:cs="Arial"/>
        </w:rPr>
        <w:t xml:space="preserve"> est une espèce de plante herbacée bisannuelle largement cultivée comme plante potagère pour ses feuilles consommées comme légumes.</w:t>
      </w:r>
    </w:p>
    <w:p w:rsidR="0093451D" w:rsidRDefault="000157B3" w:rsidP="000157B3">
      <w:pPr>
        <w:pStyle w:val="NormalWeb"/>
        <w:spacing w:after="240" w:afterAutospacing="0"/>
        <w:rPr>
          <w:rFonts w:ascii="Arial" w:hAnsi="Arial" w:cs="Arial"/>
        </w:rPr>
      </w:pPr>
      <w:r>
        <w:rPr>
          <w:rFonts w:ascii="Arial" w:hAnsi="Arial" w:cs="Arial"/>
        </w:rPr>
        <w:t>I</w:t>
      </w:r>
      <w:r w:rsidR="0093451D" w:rsidRPr="0093451D">
        <w:rPr>
          <w:rFonts w:ascii="Arial" w:hAnsi="Arial" w:cs="Arial"/>
        </w:rPr>
        <w:t>l appartient à la famille des Amaryllidacées (précédemment famille des Liliacées puis des Alliacées).</w:t>
      </w:r>
    </w:p>
    <w:p w:rsidR="000157B3" w:rsidRDefault="000157B3" w:rsidP="00566BD3">
      <w:pPr>
        <w:spacing w:after="240"/>
        <w:rPr>
          <w:rFonts w:ascii="Arial" w:eastAsiaTheme="majorEastAsia" w:hAnsi="Arial" w:cs="Arial"/>
          <w:b/>
          <w:bCs/>
          <w:color w:val="FFFFFF"/>
          <w:sz w:val="24"/>
          <w:szCs w:val="24"/>
        </w:rPr>
      </w:pPr>
      <w:r w:rsidRPr="00AF4700">
        <w:rPr>
          <w:rFonts w:ascii="Arial" w:eastAsiaTheme="majorEastAsia" w:hAnsi="Arial" w:cs="Arial"/>
          <w:b/>
          <w:bCs/>
          <w:color w:val="FFFFFF"/>
          <w:sz w:val="24"/>
          <w:szCs w:val="24"/>
          <w:highlight w:val="darkGreen"/>
        </w:rPr>
        <w:t xml:space="preserve">Type de plante </w:t>
      </w:r>
    </w:p>
    <w:p w:rsidR="000157B3" w:rsidRDefault="000157B3" w:rsidP="000157B3">
      <w:pPr>
        <w:shd w:val="clear" w:color="auto" w:fill="FFFFFF"/>
        <w:spacing w:after="120" w:line="240" w:lineRule="auto"/>
        <w:rPr>
          <w:rFonts w:ascii="Arial" w:hAnsi="Arial" w:cs="Arial"/>
          <w:color w:val="000000"/>
          <w:sz w:val="24"/>
          <w:szCs w:val="24"/>
          <w:shd w:val="clear" w:color="auto" w:fill="FFFFFF"/>
        </w:rPr>
      </w:pPr>
      <w:r w:rsidRPr="008F0365">
        <w:rPr>
          <w:rFonts w:ascii="Arial" w:hAnsi="Arial" w:cs="Arial"/>
          <w:b/>
          <w:bCs/>
          <w:color w:val="000000"/>
          <w:sz w:val="24"/>
          <w:szCs w:val="24"/>
          <w:shd w:val="clear" w:color="auto" w:fill="FFFFFF"/>
        </w:rPr>
        <w:t>Nom botanique</w:t>
      </w:r>
      <w:r w:rsidRPr="008F0365">
        <w:rPr>
          <w:rFonts w:ascii="Arial" w:hAnsi="Arial" w:cs="Arial"/>
          <w:color w:val="000000"/>
          <w:sz w:val="24"/>
          <w:szCs w:val="24"/>
          <w:shd w:val="clear" w:color="auto" w:fill="FFFFFF"/>
        </w:rPr>
        <w:t> :</w:t>
      </w:r>
      <w:r w:rsidRPr="008F0365">
        <w:rPr>
          <w:rStyle w:val="Accentuation"/>
          <w:rFonts w:ascii="Arial" w:hAnsi="Arial" w:cs="Arial"/>
          <w:color w:val="000000"/>
          <w:sz w:val="24"/>
          <w:szCs w:val="24"/>
          <w:shd w:val="clear" w:color="auto" w:fill="FFFFFF"/>
        </w:rPr>
        <w:t> Allium porrum</w:t>
      </w:r>
      <w:r w:rsidRPr="008F0365">
        <w:rPr>
          <w:rFonts w:ascii="Arial" w:hAnsi="Arial" w:cs="Arial"/>
          <w:color w:val="000000"/>
          <w:sz w:val="24"/>
          <w:szCs w:val="24"/>
          <w:shd w:val="clear" w:color="auto" w:fill="FFFFFF"/>
        </w:rPr>
        <w:t>.</w:t>
      </w:r>
    </w:p>
    <w:p w:rsidR="000157B3" w:rsidRPr="00D954C4" w:rsidRDefault="000157B3" w:rsidP="000157B3">
      <w:pPr>
        <w:shd w:val="clear" w:color="auto" w:fill="FFFFFF"/>
        <w:spacing w:after="120" w:line="240" w:lineRule="auto"/>
        <w:rPr>
          <w:rFonts w:ascii="Arial" w:hAnsi="Arial" w:cs="Arial"/>
          <w:sz w:val="24"/>
          <w:szCs w:val="24"/>
        </w:rPr>
      </w:pPr>
      <w:r w:rsidRPr="00D954C4">
        <w:rPr>
          <w:rFonts w:ascii="Arial" w:hAnsi="Arial" w:cs="Arial"/>
          <w:b/>
          <w:bCs/>
          <w:color w:val="000000"/>
          <w:sz w:val="24"/>
          <w:szCs w:val="24"/>
          <w:shd w:val="clear" w:color="auto" w:fill="FFFFFF"/>
        </w:rPr>
        <w:t>Noms communs :</w:t>
      </w:r>
      <w:r w:rsidRPr="00D954C4">
        <w:rPr>
          <w:rFonts w:ascii="Arial" w:hAnsi="Arial" w:cs="Arial"/>
          <w:sz w:val="24"/>
          <w:szCs w:val="24"/>
        </w:rPr>
        <w:t xml:space="preserve"> poireau, porreau, poirée, poirette, asperge du pauvre.</w:t>
      </w:r>
    </w:p>
    <w:p w:rsidR="000157B3" w:rsidRDefault="000157B3" w:rsidP="000157B3">
      <w:pPr>
        <w:shd w:val="clear" w:color="auto" w:fill="FFFFFF"/>
        <w:spacing w:after="120" w:line="240" w:lineRule="auto"/>
        <w:rPr>
          <w:rFonts w:ascii="Arial" w:hAnsi="Arial" w:cs="Arial"/>
          <w:color w:val="000000"/>
          <w:sz w:val="24"/>
          <w:szCs w:val="24"/>
          <w:shd w:val="clear" w:color="auto" w:fill="FFFFFF"/>
        </w:rPr>
      </w:pPr>
      <w:r w:rsidRPr="008F0365">
        <w:rPr>
          <w:rStyle w:val="lev"/>
          <w:rFonts w:ascii="Arial" w:hAnsi="Arial" w:cs="Arial"/>
          <w:color w:val="000000"/>
          <w:sz w:val="24"/>
          <w:szCs w:val="24"/>
          <w:shd w:val="clear" w:color="auto" w:fill="FFFFFF"/>
        </w:rPr>
        <w:t>Famille</w:t>
      </w:r>
      <w:r w:rsidRPr="008F0365">
        <w:rPr>
          <w:rFonts w:ascii="Arial" w:hAnsi="Arial" w:cs="Arial"/>
          <w:color w:val="000000"/>
          <w:sz w:val="24"/>
          <w:szCs w:val="24"/>
          <w:shd w:val="clear" w:color="auto" w:fill="FFFFFF"/>
        </w:rPr>
        <w:t> : Liliacées</w:t>
      </w:r>
      <w:r>
        <w:rPr>
          <w:rFonts w:ascii="Arial" w:hAnsi="Arial" w:cs="Arial"/>
          <w:color w:val="000000"/>
          <w:sz w:val="24"/>
          <w:szCs w:val="24"/>
          <w:shd w:val="clear" w:color="auto" w:fill="FFFFFF"/>
        </w:rPr>
        <w:t>.</w:t>
      </w:r>
    </w:p>
    <w:p w:rsidR="000157B3" w:rsidRDefault="000157B3" w:rsidP="000157B3">
      <w:pPr>
        <w:shd w:val="clear" w:color="auto" w:fill="FFFFFF"/>
        <w:spacing w:after="120" w:line="240" w:lineRule="auto"/>
        <w:rPr>
          <w:rFonts w:ascii="Arial" w:eastAsia="Times New Roman" w:hAnsi="Arial" w:cs="Arial"/>
          <w:b/>
          <w:bCs/>
          <w:color w:val="FFFFFF" w:themeColor="background1"/>
          <w:sz w:val="32"/>
          <w:szCs w:val="32"/>
          <w:lang w:eastAsia="fr-FR"/>
        </w:rPr>
      </w:pPr>
      <w:r w:rsidRPr="008F0365">
        <w:rPr>
          <w:rFonts w:ascii="Arial" w:hAnsi="Arial" w:cs="Arial"/>
          <w:b/>
          <w:bCs/>
          <w:color w:val="000000"/>
          <w:sz w:val="24"/>
          <w:szCs w:val="24"/>
          <w:shd w:val="clear" w:color="auto" w:fill="FFFFFF"/>
        </w:rPr>
        <w:t>Cycle</w:t>
      </w:r>
      <w:r w:rsidRPr="008F0365">
        <w:rPr>
          <w:rFonts w:ascii="Arial" w:hAnsi="Arial" w:cs="Arial"/>
          <w:color w:val="000000"/>
          <w:sz w:val="24"/>
          <w:szCs w:val="24"/>
          <w:shd w:val="clear" w:color="auto" w:fill="FFFFFF"/>
        </w:rPr>
        <w:t> : plante vivace par son bulbe, mais cultivée telle une annuelle.</w:t>
      </w:r>
      <w:r w:rsidRPr="008F0365">
        <w:rPr>
          <w:rFonts w:ascii="Arial" w:hAnsi="Arial" w:cs="Arial"/>
          <w:color w:val="000000"/>
          <w:sz w:val="24"/>
          <w:szCs w:val="24"/>
        </w:rPr>
        <w:br/>
      </w:r>
    </w:p>
    <w:p w:rsidR="0093451D" w:rsidRPr="000157B3" w:rsidRDefault="0093451D" w:rsidP="00566BD3">
      <w:pPr>
        <w:spacing w:after="240"/>
        <w:rPr>
          <w:rFonts w:ascii="Arial" w:eastAsiaTheme="majorEastAsia" w:hAnsi="Arial" w:cs="Arial"/>
          <w:b/>
          <w:bCs/>
          <w:color w:val="FFFFFF"/>
          <w:sz w:val="24"/>
          <w:szCs w:val="24"/>
          <w:highlight w:val="darkGreen"/>
        </w:rPr>
      </w:pPr>
      <w:r w:rsidRPr="000157B3">
        <w:rPr>
          <w:rFonts w:ascii="Arial" w:eastAsiaTheme="majorEastAsia" w:hAnsi="Arial" w:cs="Arial"/>
          <w:b/>
          <w:bCs/>
          <w:color w:val="FFFFFF"/>
          <w:sz w:val="24"/>
          <w:szCs w:val="24"/>
          <w:highlight w:val="darkGreen"/>
        </w:rPr>
        <w:lastRenderedPageBreak/>
        <w:t>Description</w:t>
      </w:r>
    </w:p>
    <w:p w:rsidR="0093451D" w:rsidRPr="0093451D" w:rsidRDefault="0093451D" w:rsidP="00FC75A0">
      <w:pPr>
        <w:spacing w:after="240"/>
        <w:rPr>
          <w:rFonts w:ascii="Arial" w:hAnsi="Arial" w:cs="Arial"/>
          <w:sz w:val="24"/>
          <w:szCs w:val="24"/>
        </w:rPr>
      </w:pPr>
      <w:r w:rsidRPr="0093451D">
        <w:rPr>
          <w:rFonts w:ascii="Arial" w:hAnsi="Arial" w:cs="Arial"/>
          <w:sz w:val="24"/>
          <w:szCs w:val="24"/>
        </w:rPr>
        <w:t>Longues feuilles engainantes, opposées, plates, vert sombre ou vert jaunâtre, plus ou moins larges. La base des feuilles forme une tige appelée « fût » dont la partie enterrée est blanche et la plus appréciée. Les fleurs, blanc verdâtre, apparaissent en ombelle au sommet d'une tige florale dressée, au cours de la deuxième année.</w:t>
      </w:r>
    </w:p>
    <w:p w:rsidR="000157B3" w:rsidRDefault="0093451D" w:rsidP="00FC75A0">
      <w:pPr>
        <w:shd w:val="clear" w:color="auto" w:fill="FFFFFF"/>
        <w:spacing w:after="240" w:line="240" w:lineRule="auto"/>
        <w:textAlignment w:val="baseline"/>
        <w:outlineLvl w:val="1"/>
        <w:rPr>
          <w:rFonts w:ascii="Arial" w:eastAsiaTheme="majorEastAsia" w:hAnsi="Arial" w:cs="Arial"/>
          <w:b/>
          <w:bCs/>
          <w:color w:val="FFFFFF"/>
          <w:sz w:val="24"/>
          <w:szCs w:val="24"/>
        </w:rPr>
      </w:pPr>
      <w:r w:rsidRPr="0093451D">
        <w:rPr>
          <w:rFonts w:ascii="Arial" w:eastAsiaTheme="majorEastAsia" w:hAnsi="Arial" w:cs="Arial"/>
          <w:b/>
          <w:bCs/>
          <w:color w:val="FFFFFF"/>
          <w:sz w:val="24"/>
          <w:szCs w:val="24"/>
          <w:highlight w:val="darkGreen"/>
        </w:rPr>
        <w:t xml:space="preserve">Les différentes variétés </w:t>
      </w:r>
    </w:p>
    <w:p w:rsidR="000157B3" w:rsidRDefault="0093451D" w:rsidP="00FC75A0">
      <w:pPr>
        <w:spacing w:after="120"/>
        <w:rPr>
          <w:rFonts w:ascii="Arial" w:eastAsia="Times New Roman" w:hAnsi="Arial" w:cs="Arial"/>
          <w:sz w:val="24"/>
          <w:szCs w:val="24"/>
          <w:lang w:eastAsia="fr-FR"/>
        </w:rPr>
      </w:pPr>
      <w:r w:rsidRPr="0093451D">
        <w:rPr>
          <w:rFonts w:ascii="Arial" w:eastAsia="Times New Roman" w:hAnsi="Arial" w:cs="Arial"/>
          <w:sz w:val="24"/>
          <w:szCs w:val="24"/>
          <w:lang w:eastAsia="fr-FR"/>
        </w:rPr>
        <w:t>Quelque soit la variété choisie, il conserve ses bienfaits et vertus pour la santé.</w:t>
      </w:r>
    </w:p>
    <w:p w:rsidR="0093451D" w:rsidRPr="0093451D" w:rsidRDefault="0093451D" w:rsidP="00FC75A0">
      <w:pPr>
        <w:spacing w:after="120"/>
        <w:rPr>
          <w:rFonts w:ascii="Arial" w:eastAsia="Times New Roman" w:hAnsi="Arial" w:cs="Arial"/>
          <w:b/>
          <w:sz w:val="24"/>
          <w:szCs w:val="24"/>
          <w:lang w:eastAsia="fr-FR"/>
        </w:rPr>
      </w:pPr>
      <w:r w:rsidRPr="0093451D">
        <w:rPr>
          <w:rFonts w:ascii="Arial" w:eastAsia="Times New Roman" w:hAnsi="Arial" w:cs="Arial"/>
          <w:b/>
          <w:sz w:val="24"/>
          <w:szCs w:val="24"/>
          <w:lang w:eastAsia="fr-FR"/>
        </w:rPr>
        <w:t xml:space="preserve">Des </w:t>
      </w:r>
      <w:r w:rsidRPr="0093451D">
        <w:rPr>
          <w:rFonts w:ascii="Arial" w:eastAsia="Times New Roman" w:hAnsi="Arial" w:cs="Arial"/>
          <w:b/>
          <w:bCs/>
          <w:sz w:val="24"/>
          <w:szCs w:val="24"/>
          <w:lang w:eastAsia="fr-FR"/>
        </w:rPr>
        <w:t xml:space="preserve">variétés de poireaux </w:t>
      </w:r>
      <w:r w:rsidRPr="0093451D">
        <w:rPr>
          <w:rFonts w:ascii="Arial" w:eastAsia="Times New Roman" w:hAnsi="Arial" w:cs="Arial"/>
          <w:b/>
          <w:sz w:val="24"/>
          <w:szCs w:val="24"/>
          <w:lang w:eastAsia="fr-FR"/>
        </w:rPr>
        <w:t>très intéressantes :</w:t>
      </w:r>
    </w:p>
    <w:p w:rsidR="0084496E" w:rsidRDefault="0093451D" w:rsidP="00FC75A0">
      <w:pPr>
        <w:numPr>
          <w:ilvl w:val="0"/>
          <w:numId w:val="2"/>
        </w:numPr>
        <w:spacing w:before="100" w:beforeAutospacing="1" w:after="120" w:line="240" w:lineRule="auto"/>
        <w:rPr>
          <w:rFonts w:ascii="Arial" w:eastAsia="Times New Roman" w:hAnsi="Arial" w:cs="Arial"/>
          <w:sz w:val="24"/>
          <w:szCs w:val="24"/>
          <w:lang w:eastAsia="fr-FR"/>
        </w:rPr>
      </w:pPr>
      <w:r w:rsidRPr="0084496E">
        <w:rPr>
          <w:rFonts w:ascii="Arial" w:eastAsia="Times New Roman" w:hAnsi="Arial" w:cs="Arial"/>
          <w:b/>
          <w:bCs/>
          <w:sz w:val="24"/>
          <w:szCs w:val="24"/>
          <w:lang w:eastAsia="fr-FR"/>
        </w:rPr>
        <w:t> Bleu de Solaise</w:t>
      </w:r>
      <w:r w:rsidRPr="0084496E">
        <w:rPr>
          <w:rFonts w:ascii="Arial" w:eastAsia="Times New Roman" w:hAnsi="Arial" w:cs="Arial"/>
          <w:sz w:val="24"/>
          <w:szCs w:val="24"/>
          <w:lang w:eastAsia="fr-FR"/>
        </w:rPr>
        <w:t> : Très rustique, semis février-mai, récolte hiver.</w:t>
      </w:r>
    </w:p>
    <w:p w:rsidR="0084496E" w:rsidRPr="0084496E" w:rsidRDefault="0093451D" w:rsidP="00FC75A0">
      <w:pPr>
        <w:numPr>
          <w:ilvl w:val="0"/>
          <w:numId w:val="2"/>
        </w:numPr>
        <w:spacing w:before="100" w:beforeAutospacing="1" w:after="120" w:line="240" w:lineRule="auto"/>
        <w:rPr>
          <w:rFonts w:ascii="Arial" w:eastAsia="Times New Roman" w:hAnsi="Arial" w:cs="Arial"/>
          <w:sz w:val="24"/>
          <w:szCs w:val="24"/>
          <w:lang w:eastAsia="fr-FR"/>
        </w:rPr>
      </w:pPr>
      <w:r w:rsidRPr="0084496E">
        <w:rPr>
          <w:rFonts w:ascii="Arial" w:eastAsia="Times New Roman" w:hAnsi="Arial" w:cs="Arial"/>
          <w:b/>
          <w:bCs/>
          <w:sz w:val="24"/>
          <w:szCs w:val="24"/>
          <w:lang w:eastAsia="fr-FR"/>
        </w:rPr>
        <w:t> Electra </w:t>
      </w:r>
      <w:r w:rsidRPr="0084496E">
        <w:rPr>
          <w:rFonts w:ascii="Arial" w:eastAsia="Times New Roman" w:hAnsi="Arial" w:cs="Arial"/>
          <w:sz w:val="24"/>
          <w:szCs w:val="24"/>
          <w:lang w:eastAsia="fr-FR"/>
        </w:rPr>
        <w:t>: se congèle bien, semis mars-avril, récolte été-automne.</w:t>
      </w:r>
    </w:p>
    <w:p w:rsidR="0084496E" w:rsidRPr="0084496E" w:rsidRDefault="0093451D" w:rsidP="00FC75A0">
      <w:pPr>
        <w:numPr>
          <w:ilvl w:val="0"/>
          <w:numId w:val="2"/>
        </w:numPr>
        <w:spacing w:before="100" w:beforeAutospacing="1" w:after="120" w:line="240" w:lineRule="auto"/>
        <w:rPr>
          <w:rFonts w:ascii="Arial" w:eastAsia="Times New Roman" w:hAnsi="Arial" w:cs="Arial"/>
          <w:sz w:val="24"/>
          <w:szCs w:val="24"/>
          <w:lang w:eastAsia="fr-FR"/>
        </w:rPr>
      </w:pPr>
      <w:r w:rsidRPr="0084496E">
        <w:rPr>
          <w:rFonts w:ascii="Arial" w:eastAsia="Times New Roman" w:hAnsi="Arial" w:cs="Arial"/>
          <w:b/>
          <w:bCs/>
          <w:sz w:val="24"/>
          <w:szCs w:val="24"/>
          <w:lang w:eastAsia="fr-FR"/>
        </w:rPr>
        <w:t> Gros long d’été</w:t>
      </w:r>
      <w:r w:rsidRPr="0084496E">
        <w:rPr>
          <w:rFonts w:ascii="Arial" w:eastAsia="Times New Roman" w:hAnsi="Arial" w:cs="Arial"/>
          <w:sz w:val="24"/>
          <w:szCs w:val="24"/>
          <w:lang w:eastAsia="fr-FR"/>
        </w:rPr>
        <w:t> : sensible au froid, semis printemps-été, récolte été.</w:t>
      </w:r>
    </w:p>
    <w:p w:rsidR="0093451D" w:rsidRPr="0084496E" w:rsidRDefault="0093451D" w:rsidP="00FC75A0">
      <w:pPr>
        <w:numPr>
          <w:ilvl w:val="0"/>
          <w:numId w:val="2"/>
        </w:numPr>
        <w:spacing w:before="100" w:beforeAutospacing="1" w:after="120" w:line="240" w:lineRule="auto"/>
        <w:rPr>
          <w:rFonts w:ascii="Arial" w:eastAsia="Times New Roman" w:hAnsi="Arial" w:cs="Arial"/>
          <w:sz w:val="24"/>
          <w:szCs w:val="24"/>
          <w:lang w:eastAsia="fr-FR"/>
        </w:rPr>
      </w:pPr>
      <w:r w:rsidRPr="0084496E">
        <w:rPr>
          <w:rFonts w:ascii="Arial" w:eastAsia="Times New Roman" w:hAnsi="Arial" w:cs="Arial"/>
          <w:b/>
          <w:bCs/>
          <w:sz w:val="24"/>
          <w:szCs w:val="24"/>
          <w:lang w:eastAsia="fr-FR"/>
        </w:rPr>
        <w:t> Jaune gros du Poitou</w:t>
      </w:r>
      <w:r w:rsidRPr="0084496E">
        <w:rPr>
          <w:rFonts w:ascii="Arial" w:eastAsia="Times New Roman" w:hAnsi="Arial" w:cs="Arial"/>
          <w:sz w:val="24"/>
          <w:szCs w:val="24"/>
          <w:lang w:eastAsia="fr-FR"/>
        </w:rPr>
        <w:t> : productif et frileux, semis janvier-mars, récolte dès juillet.</w:t>
      </w:r>
    </w:p>
    <w:p w:rsidR="0093451D" w:rsidRPr="0093451D" w:rsidRDefault="0093451D" w:rsidP="00FC75A0">
      <w:pPr>
        <w:numPr>
          <w:ilvl w:val="0"/>
          <w:numId w:val="2"/>
        </w:numPr>
        <w:spacing w:before="100" w:beforeAutospacing="1" w:after="120" w:line="240" w:lineRule="auto"/>
        <w:rPr>
          <w:rFonts w:ascii="Arial" w:eastAsia="Times New Roman" w:hAnsi="Arial" w:cs="Arial"/>
          <w:sz w:val="24"/>
          <w:szCs w:val="24"/>
          <w:lang w:eastAsia="fr-FR"/>
        </w:rPr>
      </w:pPr>
      <w:r w:rsidRPr="0093451D">
        <w:rPr>
          <w:rFonts w:ascii="Arial" w:eastAsia="Times New Roman" w:hAnsi="Arial" w:cs="Arial"/>
          <w:b/>
          <w:bCs/>
          <w:sz w:val="24"/>
          <w:szCs w:val="24"/>
          <w:lang w:eastAsia="fr-FR"/>
        </w:rPr>
        <w:t> Monstrueux de Carentan </w:t>
      </w:r>
      <w:r w:rsidRPr="0093451D">
        <w:rPr>
          <w:rFonts w:ascii="Arial" w:eastAsia="Times New Roman" w:hAnsi="Arial" w:cs="Arial"/>
          <w:sz w:val="24"/>
          <w:szCs w:val="24"/>
          <w:lang w:eastAsia="fr-FR"/>
        </w:rPr>
        <w:t>: le plus savoureux, semis février-mai, récolte été-hiver.</w:t>
      </w:r>
    </w:p>
    <w:p w:rsidR="0093451D" w:rsidRPr="0093451D" w:rsidRDefault="0093451D" w:rsidP="00FC75A0">
      <w:pPr>
        <w:numPr>
          <w:ilvl w:val="0"/>
          <w:numId w:val="2"/>
        </w:numPr>
        <w:spacing w:before="100" w:beforeAutospacing="1" w:after="120" w:line="240" w:lineRule="auto"/>
        <w:rPr>
          <w:rFonts w:ascii="Arial" w:eastAsia="Times New Roman" w:hAnsi="Arial" w:cs="Arial"/>
          <w:sz w:val="24"/>
          <w:szCs w:val="24"/>
          <w:lang w:eastAsia="fr-FR"/>
        </w:rPr>
      </w:pPr>
      <w:r w:rsidRPr="0093451D">
        <w:rPr>
          <w:rFonts w:ascii="Arial" w:eastAsia="Times New Roman" w:hAnsi="Arial" w:cs="Arial"/>
          <w:b/>
          <w:bCs/>
          <w:sz w:val="24"/>
          <w:szCs w:val="24"/>
          <w:lang w:eastAsia="fr-FR"/>
        </w:rPr>
        <w:t> Monstrueux d’Elbeuf </w:t>
      </w:r>
      <w:r w:rsidRPr="0093451D">
        <w:rPr>
          <w:rFonts w:ascii="Arial" w:eastAsia="Times New Roman" w:hAnsi="Arial" w:cs="Arial"/>
          <w:sz w:val="24"/>
          <w:szCs w:val="24"/>
          <w:lang w:eastAsia="fr-FR"/>
        </w:rPr>
        <w:t>: le plus gros, semis dès février, récolte été-automne.</w:t>
      </w:r>
    </w:p>
    <w:p w:rsidR="0093451D" w:rsidRPr="0093451D" w:rsidRDefault="0093451D" w:rsidP="00FC75A0">
      <w:pPr>
        <w:numPr>
          <w:ilvl w:val="0"/>
          <w:numId w:val="2"/>
        </w:numPr>
        <w:spacing w:before="100" w:beforeAutospacing="1" w:after="120" w:line="240" w:lineRule="auto"/>
        <w:rPr>
          <w:rFonts w:ascii="Arial" w:eastAsia="Times New Roman" w:hAnsi="Arial" w:cs="Arial"/>
          <w:sz w:val="24"/>
          <w:szCs w:val="24"/>
          <w:lang w:eastAsia="fr-FR"/>
        </w:rPr>
      </w:pPr>
      <w:r w:rsidRPr="0093451D">
        <w:rPr>
          <w:rFonts w:ascii="Arial" w:eastAsia="Times New Roman" w:hAnsi="Arial" w:cs="Arial"/>
          <w:b/>
          <w:bCs/>
          <w:sz w:val="24"/>
          <w:szCs w:val="24"/>
          <w:lang w:eastAsia="fr-FR"/>
        </w:rPr>
        <w:t> Très long d’hiver de Paris </w:t>
      </w:r>
      <w:r w:rsidRPr="0093451D">
        <w:rPr>
          <w:rFonts w:ascii="Arial" w:eastAsia="Times New Roman" w:hAnsi="Arial" w:cs="Arial"/>
          <w:sz w:val="24"/>
          <w:szCs w:val="24"/>
          <w:lang w:eastAsia="fr-FR"/>
        </w:rPr>
        <w:t>: très résistant au froid, convient donc bien aux cultures d’hiver.</w:t>
      </w:r>
    </w:p>
    <w:p w:rsidR="0093451D" w:rsidRPr="0093451D" w:rsidRDefault="0093451D" w:rsidP="00FC75A0">
      <w:pPr>
        <w:numPr>
          <w:ilvl w:val="0"/>
          <w:numId w:val="2"/>
        </w:numPr>
        <w:spacing w:before="100" w:beforeAutospacing="1" w:after="120" w:line="240" w:lineRule="auto"/>
        <w:rPr>
          <w:rFonts w:ascii="Arial" w:eastAsia="Times New Roman" w:hAnsi="Arial" w:cs="Arial"/>
          <w:sz w:val="24"/>
          <w:szCs w:val="24"/>
          <w:lang w:eastAsia="fr-FR"/>
        </w:rPr>
      </w:pPr>
      <w:r w:rsidRPr="0093451D">
        <w:rPr>
          <w:rFonts w:ascii="Arial" w:eastAsia="Times New Roman" w:hAnsi="Arial" w:cs="Arial"/>
          <w:b/>
          <w:bCs/>
          <w:sz w:val="24"/>
          <w:szCs w:val="24"/>
          <w:lang w:eastAsia="fr-FR"/>
        </w:rPr>
        <w:t> Arial </w:t>
      </w:r>
      <w:r w:rsidRPr="0093451D">
        <w:rPr>
          <w:rFonts w:ascii="Arial" w:eastAsia="Times New Roman" w:hAnsi="Arial" w:cs="Arial"/>
          <w:sz w:val="24"/>
          <w:szCs w:val="24"/>
          <w:lang w:eastAsia="fr-FR"/>
        </w:rPr>
        <w:t>: long fût, feuillage vert foncé, pour l’été et l’automne.</w:t>
      </w:r>
    </w:p>
    <w:p w:rsidR="0093451D" w:rsidRPr="0093451D" w:rsidRDefault="0093451D" w:rsidP="00FC75A0">
      <w:pPr>
        <w:numPr>
          <w:ilvl w:val="0"/>
          <w:numId w:val="2"/>
        </w:numPr>
        <w:spacing w:before="100" w:beforeAutospacing="1" w:after="120" w:line="240" w:lineRule="auto"/>
        <w:rPr>
          <w:rFonts w:ascii="Arial" w:eastAsia="Times New Roman" w:hAnsi="Arial" w:cs="Arial"/>
          <w:sz w:val="24"/>
          <w:szCs w:val="24"/>
          <w:lang w:eastAsia="fr-FR"/>
        </w:rPr>
      </w:pPr>
      <w:r w:rsidRPr="0093451D">
        <w:rPr>
          <w:rFonts w:ascii="Arial" w:eastAsia="Times New Roman" w:hAnsi="Arial" w:cs="Arial"/>
          <w:b/>
          <w:bCs/>
          <w:sz w:val="24"/>
          <w:szCs w:val="24"/>
          <w:lang w:eastAsia="fr-FR"/>
        </w:rPr>
        <w:t> Malabare </w:t>
      </w:r>
      <w:r w:rsidRPr="0093451D">
        <w:rPr>
          <w:rFonts w:ascii="Arial" w:eastAsia="Times New Roman" w:hAnsi="Arial" w:cs="Arial"/>
          <w:sz w:val="24"/>
          <w:szCs w:val="24"/>
          <w:lang w:eastAsia="fr-FR"/>
        </w:rPr>
        <w:t>: très précoce, donne de gros fruits, se récolte de juillet à octobre.</w:t>
      </w:r>
    </w:p>
    <w:p w:rsidR="0093451D" w:rsidRPr="0093451D" w:rsidRDefault="0093451D" w:rsidP="00FC75A0">
      <w:pPr>
        <w:numPr>
          <w:ilvl w:val="0"/>
          <w:numId w:val="2"/>
        </w:numPr>
        <w:spacing w:before="100" w:beforeAutospacing="1" w:after="120" w:line="240" w:lineRule="auto"/>
        <w:rPr>
          <w:rFonts w:ascii="Arial" w:eastAsia="Times New Roman" w:hAnsi="Arial" w:cs="Arial"/>
          <w:sz w:val="24"/>
          <w:szCs w:val="24"/>
          <w:lang w:eastAsia="fr-FR"/>
        </w:rPr>
      </w:pPr>
      <w:r w:rsidRPr="0093451D">
        <w:rPr>
          <w:rFonts w:ascii="Arial" w:eastAsia="Times New Roman" w:hAnsi="Arial" w:cs="Arial"/>
          <w:b/>
          <w:bCs/>
          <w:sz w:val="24"/>
          <w:szCs w:val="24"/>
          <w:lang w:eastAsia="fr-FR"/>
        </w:rPr>
        <w:t> Maxim </w:t>
      </w:r>
      <w:r w:rsidRPr="0093451D">
        <w:rPr>
          <w:rFonts w:ascii="Arial" w:eastAsia="Times New Roman" w:hAnsi="Arial" w:cs="Arial"/>
          <w:sz w:val="24"/>
          <w:szCs w:val="24"/>
          <w:lang w:eastAsia="fr-FR"/>
        </w:rPr>
        <w:t>: précoce, aux fûts de 30 cm, à récolter en été et en automne.</w:t>
      </w:r>
    </w:p>
    <w:p w:rsidR="0093451D" w:rsidRPr="0093451D" w:rsidRDefault="0093451D" w:rsidP="00FC75A0">
      <w:pPr>
        <w:numPr>
          <w:ilvl w:val="0"/>
          <w:numId w:val="2"/>
        </w:numPr>
        <w:spacing w:before="100" w:beforeAutospacing="1" w:after="120" w:line="240" w:lineRule="auto"/>
        <w:rPr>
          <w:rFonts w:ascii="Arial" w:eastAsia="Times New Roman" w:hAnsi="Arial" w:cs="Arial"/>
          <w:sz w:val="24"/>
          <w:szCs w:val="24"/>
          <w:lang w:eastAsia="fr-FR"/>
        </w:rPr>
      </w:pPr>
      <w:r w:rsidRPr="0093451D">
        <w:rPr>
          <w:rFonts w:ascii="Arial" w:eastAsia="Times New Roman" w:hAnsi="Arial" w:cs="Arial"/>
          <w:b/>
          <w:bCs/>
          <w:sz w:val="24"/>
          <w:szCs w:val="24"/>
          <w:lang w:eastAsia="fr-FR"/>
        </w:rPr>
        <w:t> De Saint-Victor </w:t>
      </w:r>
      <w:r w:rsidRPr="0093451D">
        <w:rPr>
          <w:rFonts w:ascii="Arial" w:eastAsia="Times New Roman" w:hAnsi="Arial" w:cs="Arial"/>
          <w:sz w:val="24"/>
          <w:szCs w:val="24"/>
          <w:lang w:eastAsia="fr-FR"/>
        </w:rPr>
        <w:t>: à fût court (15 cm) mais gros, résiste aux grands froids.</w:t>
      </w:r>
    </w:p>
    <w:p w:rsidR="00205C1E" w:rsidRPr="00205C1E" w:rsidRDefault="0093451D" w:rsidP="00FC75A0">
      <w:pPr>
        <w:numPr>
          <w:ilvl w:val="0"/>
          <w:numId w:val="2"/>
        </w:numPr>
        <w:tabs>
          <w:tab w:val="clear" w:pos="644"/>
          <w:tab w:val="num" w:pos="0"/>
        </w:tabs>
        <w:spacing w:before="100" w:beforeAutospacing="1" w:after="120" w:line="240" w:lineRule="auto"/>
        <w:rPr>
          <w:rFonts w:ascii="Arial" w:eastAsia="Times New Roman" w:hAnsi="Arial" w:cs="Arial"/>
          <w:b/>
          <w:color w:val="0070C0"/>
          <w:sz w:val="24"/>
          <w:szCs w:val="24"/>
          <w:lang w:eastAsia="fr-FR"/>
        </w:rPr>
      </w:pPr>
      <w:r w:rsidRPr="00205C1E">
        <w:rPr>
          <w:rFonts w:ascii="Arial" w:eastAsia="Times New Roman" w:hAnsi="Arial" w:cs="Arial"/>
          <w:b/>
          <w:bCs/>
          <w:sz w:val="24"/>
          <w:szCs w:val="24"/>
          <w:lang w:eastAsia="fr-FR"/>
        </w:rPr>
        <w:t> Armor </w:t>
      </w:r>
      <w:r w:rsidRPr="00205C1E">
        <w:rPr>
          <w:rFonts w:ascii="Arial" w:eastAsia="Times New Roman" w:hAnsi="Arial" w:cs="Arial"/>
          <w:sz w:val="24"/>
          <w:szCs w:val="24"/>
          <w:lang w:eastAsia="fr-FR"/>
        </w:rPr>
        <w:t>: pour toutes les régions, à long fût, récolte automne et hiver.</w:t>
      </w:r>
    </w:p>
    <w:p w:rsidR="0093451D" w:rsidRPr="00205C1E" w:rsidRDefault="0093451D" w:rsidP="00FC75A0">
      <w:pPr>
        <w:spacing w:before="100" w:beforeAutospacing="1" w:after="120" w:line="240" w:lineRule="auto"/>
        <w:rPr>
          <w:rFonts w:ascii="Arial" w:eastAsia="Times New Roman" w:hAnsi="Arial" w:cs="Arial"/>
          <w:b/>
          <w:sz w:val="24"/>
          <w:szCs w:val="24"/>
          <w:lang w:eastAsia="fr-FR"/>
        </w:rPr>
      </w:pPr>
      <w:r w:rsidRPr="00205C1E">
        <w:rPr>
          <w:rFonts w:ascii="Arial" w:eastAsia="Times New Roman" w:hAnsi="Arial" w:cs="Arial"/>
          <w:sz w:val="24"/>
          <w:szCs w:val="24"/>
          <w:lang w:eastAsia="fr-FR"/>
        </w:rPr>
        <w:t xml:space="preserve">Presque toutes ces variétés, </w:t>
      </w:r>
      <w:r w:rsidRPr="00205C1E">
        <w:rPr>
          <w:rFonts w:ascii="Arial" w:eastAsia="Times New Roman" w:hAnsi="Arial" w:cs="Arial"/>
          <w:b/>
          <w:bCs/>
          <w:sz w:val="24"/>
          <w:szCs w:val="24"/>
          <w:lang w:eastAsia="fr-FR"/>
        </w:rPr>
        <w:t>résistent très bien au froid</w:t>
      </w:r>
      <w:r w:rsidRPr="00205C1E">
        <w:rPr>
          <w:rFonts w:ascii="Arial" w:eastAsia="Times New Roman" w:hAnsi="Arial" w:cs="Arial"/>
          <w:sz w:val="24"/>
          <w:szCs w:val="24"/>
          <w:lang w:eastAsia="fr-FR"/>
        </w:rPr>
        <w:t xml:space="preserve"> et </w:t>
      </w:r>
      <w:r w:rsidRPr="00205C1E">
        <w:rPr>
          <w:rFonts w:ascii="Arial" w:eastAsia="Times New Roman" w:hAnsi="Arial" w:cs="Arial"/>
          <w:b/>
          <w:sz w:val="24"/>
          <w:szCs w:val="24"/>
          <w:lang w:eastAsia="fr-FR"/>
        </w:rPr>
        <w:t>vous permettront d’en récolter tout l’hiver.</w:t>
      </w:r>
    </w:p>
    <w:p w:rsidR="00FC75A0" w:rsidRDefault="00FC75A0" w:rsidP="000157B3">
      <w:pPr>
        <w:spacing w:after="120"/>
        <w:rPr>
          <w:rFonts w:ascii="Arial" w:eastAsiaTheme="majorEastAsia" w:hAnsi="Arial" w:cs="Arial"/>
          <w:b/>
          <w:bCs/>
          <w:color w:val="FFFFFF"/>
          <w:sz w:val="24"/>
          <w:szCs w:val="24"/>
          <w:highlight w:val="darkGreen"/>
        </w:rPr>
      </w:pPr>
    </w:p>
    <w:p w:rsidR="000157B3" w:rsidRDefault="005C0BB1" w:rsidP="00FC75A0">
      <w:pPr>
        <w:spacing w:after="240"/>
        <w:rPr>
          <w:rFonts w:ascii="Arial" w:eastAsiaTheme="majorEastAsia" w:hAnsi="Arial" w:cs="Arial"/>
          <w:b/>
          <w:bCs/>
          <w:color w:val="FFFFFF"/>
          <w:sz w:val="24"/>
          <w:szCs w:val="24"/>
        </w:rPr>
      </w:pPr>
      <w:r w:rsidRPr="005C0BB1">
        <w:rPr>
          <w:rFonts w:ascii="Arial" w:eastAsiaTheme="majorEastAsia" w:hAnsi="Arial" w:cs="Arial"/>
          <w:b/>
          <w:bCs/>
          <w:color w:val="FFFFFF"/>
          <w:sz w:val="24"/>
          <w:szCs w:val="24"/>
          <w:highlight w:val="darkGreen"/>
        </w:rPr>
        <w:t>Culture et entretien du poireau</w:t>
      </w:r>
    </w:p>
    <w:p w:rsidR="005C0BB1" w:rsidRPr="000157B3" w:rsidRDefault="005C0BB1" w:rsidP="000157B3">
      <w:pPr>
        <w:pStyle w:val="Paragraphedeliste"/>
        <w:numPr>
          <w:ilvl w:val="0"/>
          <w:numId w:val="3"/>
        </w:numPr>
        <w:spacing w:after="120"/>
        <w:rPr>
          <w:rFonts w:ascii="Arial" w:eastAsia="Times New Roman" w:hAnsi="Arial" w:cs="Arial"/>
          <w:sz w:val="24"/>
          <w:szCs w:val="24"/>
          <w:lang w:eastAsia="fr-FR"/>
        </w:rPr>
      </w:pPr>
      <w:r w:rsidRPr="000157B3">
        <w:rPr>
          <w:rFonts w:ascii="Arial" w:eastAsia="Times New Roman" w:hAnsi="Arial" w:cs="Arial"/>
          <w:b/>
          <w:sz w:val="24"/>
          <w:szCs w:val="24"/>
          <w:lang w:eastAsia="fr-FR"/>
        </w:rPr>
        <w:t>Sol :</w:t>
      </w:r>
      <w:r w:rsidRPr="000157B3">
        <w:rPr>
          <w:rFonts w:ascii="Arial" w:eastAsia="Times New Roman" w:hAnsi="Arial" w:cs="Arial"/>
          <w:sz w:val="24"/>
          <w:szCs w:val="24"/>
          <w:lang w:eastAsia="fr-FR"/>
        </w:rPr>
        <w:t xml:space="preserve"> drainé, humifère sans être imperméable</w:t>
      </w:r>
    </w:p>
    <w:p w:rsidR="005C0BB1" w:rsidRPr="005C0BB1" w:rsidRDefault="005C0BB1" w:rsidP="00205C1E">
      <w:pPr>
        <w:numPr>
          <w:ilvl w:val="0"/>
          <w:numId w:val="3"/>
        </w:numPr>
        <w:spacing w:before="100" w:beforeAutospacing="1" w:after="120" w:line="240" w:lineRule="auto"/>
        <w:rPr>
          <w:rFonts w:ascii="Arial" w:eastAsia="Times New Roman" w:hAnsi="Arial" w:cs="Arial"/>
          <w:sz w:val="24"/>
          <w:szCs w:val="24"/>
          <w:lang w:eastAsia="fr-FR"/>
        </w:rPr>
      </w:pPr>
      <w:r w:rsidRPr="005C0BB1">
        <w:rPr>
          <w:rFonts w:ascii="Arial" w:eastAsia="Times New Roman" w:hAnsi="Arial" w:cs="Arial"/>
          <w:b/>
          <w:sz w:val="24"/>
          <w:szCs w:val="24"/>
          <w:lang w:eastAsia="fr-FR"/>
        </w:rPr>
        <w:t>Exposition :</w:t>
      </w:r>
      <w:r w:rsidRPr="005C0BB1">
        <w:rPr>
          <w:rFonts w:ascii="Arial" w:eastAsia="Times New Roman" w:hAnsi="Arial" w:cs="Arial"/>
          <w:sz w:val="24"/>
          <w:szCs w:val="24"/>
          <w:lang w:eastAsia="fr-FR"/>
        </w:rPr>
        <w:t xml:space="preserve"> ensoleillée</w:t>
      </w:r>
    </w:p>
    <w:p w:rsidR="005C0BB1" w:rsidRPr="000157B3" w:rsidRDefault="005C0BB1" w:rsidP="000157B3">
      <w:pPr>
        <w:numPr>
          <w:ilvl w:val="0"/>
          <w:numId w:val="3"/>
        </w:numPr>
        <w:spacing w:before="120" w:after="120" w:line="240" w:lineRule="auto"/>
        <w:rPr>
          <w:rFonts w:ascii="Arial" w:eastAsia="Times New Roman" w:hAnsi="Arial" w:cs="Arial"/>
          <w:sz w:val="24"/>
          <w:szCs w:val="24"/>
          <w:lang w:eastAsia="fr-FR"/>
        </w:rPr>
      </w:pPr>
      <w:r w:rsidRPr="005C0BB1">
        <w:rPr>
          <w:rFonts w:ascii="Arial" w:hAnsi="Arial" w:cs="Arial"/>
          <w:b/>
          <w:sz w:val="24"/>
          <w:szCs w:val="24"/>
        </w:rPr>
        <w:t>Semis :</w:t>
      </w:r>
      <w:r w:rsidRPr="005C0BB1">
        <w:rPr>
          <w:rFonts w:ascii="Arial" w:hAnsi="Arial" w:cs="Arial"/>
          <w:sz w:val="24"/>
          <w:szCs w:val="24"/>
        </w:rPr>
        <w:t xml:space="preserve"> de février à mai, puis en août</w:t>
      </w:r>
    </w:p>
    <w:p w:rsidR="005C0BB1" w:rsidRPr="005C0BB1" w:rsidRDefault="005C0BB1" w:rsidP="000157B3">
      <w:pPr>
        <w:numPr>
          <w:ilvl w:val="0"/>
          <w:numId w:val="3"/>
        </w:numPr>
        <w:spacing w:before="100" w:beforeAutospacing="1" w:after="120" w:line="240" w:lineRule="auto"/>
        <w:rPr>
          <w:rFonts w:ascii="Arial" w:eastAsia="Times New Roman" w:hAnsi="Arial" w:cs="Arial"/>
          <w:sz w:val="24"/>
          <w:szCs w:val="24"/>
          <w:lang w:eastAsia="fr-FR"/>
        </w:rPr>
      </w:pPr>
      <w:r w:rsidRPr="005C0BB1">
        <w:rPr>
          <w:rFonts w:ascii="Arial" w:hAnsi="Arial" w:cs="Arial"/>
          <w:b/>
          <w:sz w:val="24"/>
          <w:szCs w:val="24"/>
        </w:rPr>
        <w:t>Repiquage :</w:t>
      </w:r>
      <w:r w:rsidRPr="005C0BB1">
        <w:rPr>
          <w:rFonts w:ascii="Arial" w:hAnsi="Arial" w:cs="Arial"/>
          <w:sz w:val="24"/>
          <w:szCs w:val="24"/>
        </w:rPr>
        <w:t xml:space="preserve"> 3 mois après le semis</w:t>
      </w:r>
    </w:p>
    <w:p w:rsidR="005C0BB1" w:rsidRPr="005C0BB1" w:rsidRDefault="005C0BB1" w:rsidP="000157B3">
      <w:pPr>
        <w:numPr>
          <w:ilvl w:val="0"/>
          <w:numId w:val="3"/>
        </w:numPr>
        <w:spacing w:before="100" w:beforeAutospacing="1" w:after="120" w:line="240" w:lineRule="auto"/>
        <w:rPr>
          <w:rFonts w:ascii="Arial" w:eastAsia="Times New Roman" w:hAnsi="Arial" w:cs="Arial"/>
          <w:sz w:val="24"/>
          <w:szCs w:val="24"/>
          <w:lang w:eastAsia="fr-FR"/>
        </w:rPr>
      </w:pPr>
      <w:r w:rsidRPr="005C0BB1">
        <w:rPr>
          <w:rFonts w:ascii="Arial" w:hAnsi="Arial" w:cs="Arial"/>
          <w:b/>
          <w:sz w:val="24"/>
          <w:szCs w:val="24"/>
        </w:rPr>
        <w:t>Plantation :</w:t>
      </w:r>
      <w:r w:rsidRPr="005C0BB1">
        <w:rPr>
          <w:rFonts w:ascii="Arial" w:hAnsi="Arial" w:cs="Arial"/>
          <w:sz w:val="24"/>
          <w:szCs w:val="24"/>
        </w:rPr>
        <w:t xml:space="preserve"> Mai – Juillet</w:t>
      </w:r>
    </w:p>
    <w:p w:rsidR="005C0BB1" w:rsidRDefault="005C0BB1" w:rsidP="00566BD3">
      <w:pPr>
        <w:numPr>
          <w:ilvl w:val="0"/>
          <w:numId w:val="3"/>
        </w:numPr>
        <w:spacing w:before="100" w:beforeAutospacing="1" w:after="240" w:line="240" w:lineRule="auto"/>
        <w:rPr>
          <w:rFonts w:ascii="Arial" w:hAnsi="Arial" w:cs="Arial"/>
          <w:sz w:val="24"/>
          <w:szCs w:val="24"/>
        </w:rPr>
      </w:pPr>
      <w:r w:rsidRPr="005C0BB1">
        <w:rPr>
          <w:rFonts w:ascii="Arial" w:hAnsi="Arial" w:cs="Arial"/>
          <w:b/>
          <w:sz w:val="24"/>
          <w:szCs w:val="24"/>
        </w:rPr>
        <w:t>Récolte :</w:t>
      </w:r>
      <w:r w:rsidRPr="005C0BB1">
        <w:rPr>
          <w:rFonts w:ascii="Arial" w:hAnsi="Arial" w:cs="Arial"/>
          <w:sz w:val="24"/>
          <w:szCs w:val="24"/>
        </w:rPr>
        <w:t xml:space="preserve"> 5 mois après le semis. (Août - Mars)</w:t>
      </w:r>
    </w:p>
    <w:p w:rsidR="00D3324D" w:rsidRPr="00D3324D" w:rsidRDefault="00D3324D" w:rsidP="00FC75A0">
      <w:pPr>
        <w:spacing w:after="240" w:line="240" w:lineRule="auto"/>
        <w:rPr>
          <w:rFonts w:ascii="Arial" w:eastAsiaTheme="majorEastAsia" w:hAnsi="Arial" w:cs="Arial"/>
          <w:b/>
          <w:bCs/>
          <w:color w:val="FFFFFF"/>
          <w:sz w:val="24"/>
          <w:szCs w:val="24"/>
          <w:highlight w:val="darkGreen"/>
        </w:rPr>
      </w:pPr>
      <w:r w:rsidRPr="00D3324D">
        <w:rPr>
          <w:rFonts w:ascii="Arial" w:eastAsiaTheme="majorEastAsia" w:hAnsi="Arial" w:cs="Arial"/>
          <w:b/>
          <w:bCs/>
          <w:color w:val="FFFFFF"/>
          <w:sz w:val="24"/>
          <w:szCs w:val="24"/>
          <w:highlight w:val="darkGreen"/>
        </w:rPr>
        <w:t xml:space="preserve">Culture précoce </w:t>
      </w:r>
    </w:p>
    <w:p w:rsidR="00205C1E" w:rsidRDefault="00D3324D" w:rsidP="00566BD3">
      <w:pPr>
        <w:pStyle w:val="Paragraphedeliste"/>
        <w:numPr>
          <w:ilvl w:val="0"/>
          <w:numId w:val="11"/>
        </w:numPr>
        <w:shd w:val="clear" w:color="auto" w:fill="FFFFFF"/>
        <w:spacing w:after="120" w:line="240" w:lineRule="auto"/>
        <w:ind w:left="709" w:hanging="283"/>
        <w:rPr>
          <w:rFonts w:ascii="Arial" w:eastAsia="Times New Roman" w:hAnsi="Arial" w:cs="Arial"/>
          <w:color w:val="000000"/>
          <w:sz w:val="24"/>
          <w:szCs w:val="24"/>
          <w:lang w:eastAsia="fr-FR"/>
        </w:rPr>
      </w:pPr>
      <w:r w:rsidRPr="00205C1E">
        <w:rPr>
          <w:rFonts w:ascii="Arial" w:eastAsia="Times New Roman" w:hAnsi="Arial" w:cs="Arial"/>
          <w:b/>
          <w:bCs/>
          <w:color w:val="000000"/>
          <w:sz w:val="24"/>
          <w:szCs w:val="24"/>
          <w:lang w:eastAsia="fr-FR"/>
        </w:rPr>
        <w:t>En février</w:t>
      </w:r>
      <w:r w:rsidRPr="00205C1E">
        <w:rPr>
          <w:rFonts w:ascii="Arial" w:eastAsia="Times New Roman" w:hAnsi="Arial" w:cs="Arial"/>
          <w:color w:val="000000"/>
          <w:sz w:val="24"/>
          <w:szCs w:val="24"/>
          <w:lang w:eastAsia="fr-FR"/>
        </w:rPr>
        <w:t>, semer clair sur couche chaude. Tracer un sillon et disposer les semences recouvertes de 5 mm de terreau et plomber. Jusqu’à la levée, maintenir le sol frais. Quand les plantules apparaissent, aérer le châssis. Si besoin, éclaircir environ un mois  après les semis.</w:t>
      </w:r>
    </w:p>
    <w:p w:rsidR="00205C1E" w:rsidRDefault="00205C1E" w:rsidP="00566BD3">
      <w:pPr>
        <w:pStyle w:val="Paragraphedeliste"/>
        <w:numPr>
          <w:ilvl w:val="0"/>
          <w:numId w:val="11"/>
        </w:numPr>
        <w:shd w:val="clear" w:color="auto" w:fill="FFFFFF"/>
        <w:spacing w:after="120" w:line="240" w:lineRule="auto"/>
        <w:ind w:left="709" w:hanging="283"/>
        <w:rPr>
          <w:rFonts w:ascii="Arial" w:eastAsia="Times New Roman" w:hAnsi="Arial" w:cs="Arial"/>
          <w:color w:val="000000"/>
          <w:sz w:val="24"/>
          <w:szCs w:val="24"/>
          <w:lang w:eastAsia="fr-FR"/>
        </w:rPr>
      </w:pPr>
      <w:r w:rsidRPr="00205C1E">
        <w:rPr>
          <w:rFonts w:ascii="Arial" w:eastAsia="Times New Roman" w:hAnsi="Arial" w:cs="Arial"/>
          <w:b/>
          <w:bCs/>
          <w:color w:val="000000"/>
          <w:sz w:val="24"/>
          <w:szCs w:val="24"/>
          <w:lang w:eastAsia="fr-FR"/>
        </w:rPr>
        <w:t>C</w:t>
      </w:r>
      <w:r w:rsidR="00D3324D" w:rsidRPr="00205C1E">
        <w:rPr>
          <w:rFonts w:ascii="Arial" w:eastAsia="Times New Roman" w:hAnsi="Arial" w:cs="Arial"/>
          <w:b/>
          <w:bCs/>
          <w:color w:val="000000"/>
          <w:sz w:val="24"/>
          <w:szCs w:val="24"/>
          <w:lang w:eastAsia="fr-FR"/>
        </w:rPr>
        <w:t>ourant avril</w:t>
      </w:r>
      <w:r w:rsidR="00D3324D" w:rsidRPr="00205C1E">
        <w:rPr>
          <w:rFonts w:ascii="Arial" w:eastAsia="Times New Roman" w:hAnsi="Arial" w:cs="Arial"/>
          <w:color w:val="000000"/>
          <w:sz w:val="24"/>
          <w:szCs w:val="24"/>
          <w:lang w:eastAsia="fr-FR"/>
        </w:rPr>
        <w:t>, laisser les poireaux se ressuyer et repiquer les plants de la grosseur d’un crayon, en lignes distantes de 30 cm et profondes de 5 cm environ. Disposer les plants tous les 10 cm environ.</w:t>
      </w:r>
    </w:p>
    <w:p w:rsidR="00205C1E" w:rsidRPr="00205C1E" w:rsidRDefault="00D3324D" w:rsidP="00566BD3">
      <w:pPr>
        <w:pStyle w:val="Paragraphedeliste"/>
        <w:numPr>
          <w:ilvl w:val="0"/>
          <w:numId w:val="10"/>
        </w:numPr>
        <w:shd w:val="clear" w:color="auto" w:fill="FFFFFF"/>
        <w:spacing w:before="100" w:beforeAutospacing="1" w:after="120" w:line="240" w:lineRule="auto"/>
        <w:ind w:hanging="294"/>
        <w:rPr>
          <w:rFonts w:ascii="Arial" w:eastAsia="Times New Roman" w:hAnsi="Arial" w:cs="Arial"/>
          <w:color w:val="000000"/>
          <w:sz w:val="24"/>
          <w:szCs w:val="24"/>
          <w:lang w:eastAsia="fr-FR"/>
        </w:rPr>
      </w:pPr>
      <w:r w:rsidRPr="00205C1E">
        <w:rPr>
          <w:rFonts w:ascii="Arial" w:eastAsia="Times New Roman" w:hAnsi="Arial" w:cs="Arial"/>
          <w:b/>
          <w:bCs/>
          <w:color w:val="000000"/>
          <w:sz w:val="24"/>
          <w:szCs w:val="24"/>
          <w:lang w:eastAsia="fr-FR"/>
        </w:rPr>
        <w:t>Après la plantation</w:t>
      </w:r>
      <w:r w:rsidRPr="00205C1E">
        <w:rPr>
          <w:rFonts w:ascii="Arial" w:eastAsia="Times New Roman" w:hAnsi="Arial" w:cs="Arial"/>
          <w:color w:val="000000"/>
          <w:sz w:val="24"/>
          <w:szCs w:val="24"/>
          <w:lang w:eastAsia="fr-FR"/>
        </w:rPr>
        <w:t>, butter les poireaux, biner et sarcler pour limiter la pousse des mauvaises herbes.</w:t>
      </w:r>
    </w:p>
    <w:p w:rsidR="00D3324D" w:rsidRPr="00205C1E" w:rsidRDefault="00D3324D" w:rsidP="00566BD3">
      <w:pPr>
        <w:pStyle w:val="Paragraphedeliste"/>
        <w:numPr>
          <w:ilvl w:val="0"/>
          <w:numId w:val="10"/>
        </w:numPr>
        <w:shd w:val="clear" w:color="auto" w:fill="FFFFFF"/>
        <w:spacing w:before="100" w:beforeAutospacing="1" w:after="120" w:line="240" w:lineRule="auto"/>
        <w:ind w:hanging="294"/>
        <w:rPr>
          <w:rFonts w:ascii="Arial" w:eastAsia="Times New Roman" w:hAnsi="Arial" w:cs="Arial"/>
          <w:color w:val="000000"/>
          <w:sz w:val="24"/>
          <w:szCs w:val="24"/>
          <w:lang w:eastAsia="fr-FR"/>
        </w:rPr>
      </w:pPr>
      <w:r w:rsidRPr="00205C1E">
        <w:rPr>
          <w:rFonts w:ascii="Arial" w:eastAsia="Times New Roman" w:hAnsi="Arial" w:cs="Arial"/>
          <w:b/>
          <w:color w:val="000000"/>
          <w:sz w:val="24"/>
          <w:szCs w:val="24"/>
          <w:lang w:eastAsia="fr-FR"/>
        </w:rPr>
        <w:t>Arroser</w:t>
      </w:r>
      <w:r w:rsidRPr="00205C1E">
        <w:rPr>
          <w:rFonts w:ascii="Arial" w:eastAsia="Times New Roman" w:hAnsi="Arial" w:cs="Arial"/>
          <w:color w:val="000000"/>
          <w:sz w:val="24"/>
          <w:szCs w:val="24"/>
          <w:lang w:eastAsia="fr-FR"/>
        </w:rPr>
        <w:t> par temps sec. Gare aux arrosages excessifs, responsables des maladies !</w:t>
      </w:r>
    </w:p>
    <w:p w:rsidR="00D3324D" w:rsidRPr="00D3324D" w:rsidRDefault="00D3324D" w:rsidP="00566BD3">
      <w:pPr>
        <w:numPr>
          <w:ilvl w:val="0"/>
          <w:numId w:val="10"/>
        </w:numPr>
        <w:shd w:val="clear" w:color="auto" w:fill="FFFFFF"/>
        <w:spacing w:before="100" w:beforeAutospacing="1" w:after="120" w:line="240" w:lineRule="auto"/>
        <w:ind w:hanging="294"/>
        <w:rPr>
          <w:rFonts w:ascii="Arial" w:eastAsia="Times New Roman" w:hAnsi="Arial" w:cs="Arial"/>
          <w:color w:val="000000"/>
          <w:sz w:val="24"/>
          <w:szCs w:val="24"/>
          <w:lang w:eastAsia="fr-FR"/>
        </w:rPr>
      </w:pPr>
      <w:r w:rsidRPr="00D3324D">
        <w:rPr>
          <w:rFonts w:ascii="Arial" w:eastAsia="Times New Roman" w:hAnsi="Arial" w:cs="Arial"/>
          <w:b/>
          <w:color w:val="000000"/>
          <w:sz w:val="24"/>
          <w:szCs w:val="24"/>
          <w:lang w:eastAsia="fr-FR"/>
        </w:rPr>
        <w:t>Pailler </w:t>
      </w:r>
      <w:r w:rsidRPr="00D3324D">
        <w:rPr>
          <w:rFonts w:ascii="Arial" w:eastAsia="Times New Roman" w:hAnsi="Arial" w:cs="Arial"/>
          <w:color w:val="000000"/>
          <w:sz w:val="24"/>
          <w:szCs w:val="24"/>
          <w:lang w:eastAsia="fr-FR"/>
        </w:rPr>
        <w:t>le sol en été et en fin d’automne pour poursuivre les récoltes.</w:t>
      </w:r>
    </w:p>
    <w:p w:rsidR="00D3324D" w:rsidRPr="0084496E" w:rsidRDefault="00D3324D" w:rsidP="00566BD3">
      <w:pPr>
        <w:numPr>
          <w:ilvl w:val="0"/>
          <w:numId w:val="10"/>
        </w:numPr>
        <w:shd w:val="clear" w:color="auto" w:fill="FFFFFF"/>
        <w:spacing w:before="100" w:beforeAutospacing="1" w:after="240" w:line="240" w:lineRule="auto"/>
        <w:ind w:hanging="294"/>
        <w:rPr>
          <w:rFonts w:ascii="Arial" w:hAnsi="Arial" w:cs="Arial"/>
          <w:sz w:val="24"/>
          <w:szCs w:val="24"/>
        </w:rPr>
      </w:pPr>
      <w:r w:rsidRPr="0084496E">
        <w:rPr>
          <w:rFonts w:ascii="Arial" w:eastAsia="Times New Roman" w:hAnsi="Arial" w:cs="Arial"/>
          <w:b/>
          <w:color w:val="000000"/>
          <w:sz w:val="24"/>
          <w:szCs w:val="24"/>
          <w:lang w:eastAsia="fr-FR"/>
        </w:rPr>
        <w:t>De mai à juillet,</w:t>
      </w:r>
      <w:r w:rsidRPr="0084496E">
        <w:rPr>
          <w:rFonts w:ascii="Arial" w:eastAsia="Times New Roman" w:hAnsi="Arial" w:cs="Arial"/>
          <w:color w:val="000000"/>
          <w:sz w:val="24"/>
          <w:szCs w:val="24"/>
          <w:lang w:eastAsia="fr-FR"/>
        </w:rPr>
        <w:t xml:space="preserve"> récolter les premiers poireaux d’été.</w:t>
      </w:r>
    </w:p>
    <w:p w:rsidR="00205C1E" w:rsidRDefault="00D3324D" w:rsidP="00FC75A0">
      <w:pPr>
        <w:spacing w:after="240"/>
        <w:rPr>
          <w:rFonts w:ascii="Arial" w:eastAsiaTheme="majorEastAsia" w:hAnsi="Arial" w:cs="Arial"/>
          <w:b/>
          <w:bCs/>
          <w:color w:val="FFFFFF"/>
          <w:sz w:val="24"/>
          <w:szCs w:val="24"/>
        </w:rPr>
      </w:pPr>
      <w:r w:rsidRPr="00EA528C">
        <w:rPr>
          <w:rFonts w:ascii="Arial" w:eastAsiaTheme="majorEastAsia" w:hAnsi="Arial" w:cs="Arial"/>
          <w:b/>
          <w:bCs/>
          <w:color w:val="FFFFFF"/>
          <w:sz w:val="24"/>
          <w:szCs w:val="24"/>
          <w:highlight w:val="darkGreen"/>
        </w:rPr>
        <w:t xml:space="preserve">Cultures ordinaires </w:t>
      </w:r>
    </w:p>
    <w:p w:rsidR="0084496E" w:rsidRDefault="00D3324D" w:rsidP="00123B9A">
      <w:pPr>
        <w:spacing w:after="240"/>
        <w:rPr>
          <w:rFonts w:ascii="Arial" w:hAnsi="Arial" w:cs="Arial"/>
          <w:color w:val="000000"/>
          <w:sz w:val="24"/>
          <w:szCs w:val="24"/>
          <w:shd w:val="clear" w:color="auto" w:fill="FFFFFF"/>
        </w:rPr>
      </w:pPr>
      <w:r w:rsidRPr="00D3324D">
        <w:rPr>
          <w:rFonts w:ascii="Arial" w:hAnsi="Arial" w:cs="Arial"/>
          <w:color w:val="000000"/>
          <w:sz w:val="24"/>
          <w:szCs w:val="24"/>
          <w:shd w:val="clear" w:color="auto" w:fill="FFFFFF"/>
        </w:rPr>
        <w:t>En mars, semer en </w:t>
      </w:r>
      <w:r w:rsidRPr="00EA528C">
        <w:rPr>
          <w:rFonts w:ascii="Arial" w:hAnsi="Arial" w:cs="Arial"/>
          <w:sz w:val="24"/>
          <w:szCs w:val="24"/>
          <w:shd w:val="clear" w:color="auto" w:fill="FFFFFF"/>
        </w:rPr>
        <w:t>pépinière</w:t>
      </w:r>
      <w:r w:rsidRPr="00D3324D">
        <w:rPr>
          <w:rFonts w:ascii="Arial" w:hAnsi="Arial" w:cs="Arial"/>
          <w:color w:val="000000"/>
          <w:sz w:val="24"/>
          <w:szCs w:val="24"/>
          <w:shd w:val="clear" w:color="auto" w:fill="FFFFFF"/>
        </w:rPr>
        <w:t> ou en place en avril-mai et repiquer 3 mois après. Les récoltes courent d’août à décembre et de décembre à avril.</w:t>
      </w:r>
    </w:p>
    <w:p w:rsidR="00123B9A" w:rsidRDefault="00D3324D" w:rsidP="00FC75A0">
      <w:pPr>
        <w:spacing w:after="240"/>
        <w:rPr>
          <w:rFonts w:ascii="Arial" w:eastAsiaTheme="majorEastAsia" w:hAnsi="Arial" w:cs="Arial"/>
          <w:b/>
          <w:bCs/>
          <w:color w:val="FFFFFF"/>
          <w:sz w:val="24"/>
          <w:szCs w:val="24"/>
        </w:rPr>
      </w:pPr>
      <w:r w:rsidRPr="00EA528C">
        <w:rPr>
          <w:rFonts w:ascii="Arial" w:eastAsiaTheme="majorEastAsia" w:hAnsi="Arial" w:cs="Arial"/>
          <w:b/>
          <w:bCs/>
          <w:color w:val="FFFFFF"/>
          <w:sz w:val="24"/>
          <w:szCs w:val="24"/>
          <w:highlight w:val="darkGreen"/>
        </w:rPr>
        <w:t xml:space="preserve">Culture tardive pour obtenir des poireaux primeurs </w:t>
      </w:r>
    </w:p>
    <w:p w:rsidR="00D3324D" w:rsidRDefault="00D3324D" w:rsidP="00123B9A">
      <w:pPr>
        <w:spacing w:after="120"/>
        <w:rPr>
          <w:rFonts w:ascii="Arial" w:eastAsiaTheme="majorEastAsia" w:hAnsi="Arial" w:cs="Arial"/>
          <w:b/>
          <w:bCs/>
          <w:color w:val="FFFFFF"/>
          <w:sz w:val="24"/>
          <w:szCs w:val="24"/>
          <w:highlight w:val="darkGreen"/>
        </w:rPr>
      </w:pPr>
      <w:r w:rsidRPr="00D3324D">
        <w:rPr>
          <w:rFonts w:ascii="Arial" w:hAnsi="Arial" w:cs="Arial"/>
          <w:color w:val="000000"/>
          <w:sz w:val="24"/>
          <w:szCs w:val="24"/>
          <w:shd w:val="clear" w:color="auto" w:fill="FFFFFF"/>
        </w:rPr>
        <w:t>À la fin août, semer en place ou en pépinière, </w:t>
      </w:r>
      <w:r w:rsidRPr="00EA528C">
        <w:rPr>
          <w:rFonts w:ascii="Arial" w:hAnsi="Arial" w:cs="Arial"/>
          <w:sz w:val="24"/>
          <w:szCs w:val="24"/>
          <w:shd w:val="clear" w:color="auto" w:fill="FFFFFF"/>
        </w:rPr>
        <w:t>repiquer</w:t>
      </w:r>
      <w:r w:rsidRPr="00D3324D">
        <w:rPr>
          <w:rFonts w:ascii="Arial" w:hAnsi="Arial" w:cs="Arial"/>
          <w:color w:val="000000"/>
          <w:sz w:val="24"/>
          <w:szCs w:val="24"/>
          <w:shd w:val="clear" w:color="auto" w:fill="FFFFFF"/>
        </w:rPr>
        <w:t> en novembre pour une récolte d’avril à juin.</w:t>
      </w:r>
    </w:p>
    <w:p w:rsidR="005C0BB1" w:rsidRDefault="005C0BB1" w:rsidP="00FC75A0">
      <w:pPr>
        <w:spacing w:after="240"/>
        <w:rPr>
          <w:rFonts w:ascii="Arial" w:eastAsiaTheme="majorEastAsia" w:hAnsi="Arial" w:cs="Arial"/>
          <w:b/>
          <w:bCs/>
          <w:color w:val="FFFFFF"/>
          <w:sz w:val="24"/>
          <w:szCs w:val="24"/>
        </w:rPr>
      </w:pPr>
      <w:r w:rsidRPr="005C0BB1">
        <w:rPr>
          <w:rFonts w:ascii="Arial" w:eastAsiaTheme="majorEastAsia" w:hAnsi="Arial" w:cs="Arial"/>
          <w:b/>
          <w:bCs/>
          <w:color w:val="FFFFFF"/>
          <w:sz w:val="24"/>
          <w:szCs w:val="24"/>
          <w:highlight w:val="darkGreen"/>
        </w:rPr>
        <w:t>L’habillage des plants</w:t>
      </w:r>
    </w:p>
    <w:p w:rsidR="005C0BB1" w:rsidRDefault="005C0BB1" w:rsidP="005C0BB1">
      <w:pPr>
        <w:rPr>
          <w:rFonts w:ascii="Times New Roman" w:hAnsi="Times New Roman"/>
          <w:sz w:val="28"/>
          <w:szCs w:val="28"/>
        </w:rPr>
      </w:pPr>
      <w:r w:rsidRPr="005C0BB1">
        <w:rPr>
          <w:rFonts w:ascii="Times New Roman" w:hAnsi="Times New Roman"/>
          <w:sz w:val="28"/>
          <w:szCs w:val="28"/>
        </w:rPr>
        <w:t>C’est raccourcir au sécateur les feuilles d’un côté, et les racines de l’autre.</w:t>
      </w:r>
    </w:p>
    <w:p w:rsidR="005C0BB1" w:rsidRPr="005C0BB1" w:rsidRDefault="005C0BB1" w:rsidP="005C0BB1">
      <w:pPr>
        <w:rPr>
          <w:rFonts w:ascii="Arial" w:eastAsiaTheme="majorEastAsia" w:hAnsi="Arial" w:cs="Arial"/>
          <w:b/>
          <w:bCs/>
          <w:color w:val="FFFFFF"/>
          <w:sz w:val="24"/>
          <w:szCs w:val="24"/>
          <w:highlight w:val="darkGreen"/>
        </w:rPr>
      </w:pPr>
    </w:p>
    <w:p w:rsidR="0093451D" w:rsidRDefault="005C0BB1" w:rsidP="0093451D">
      <w:pPr>
        <w:shd w:val="clear" w:color="auto" w:fill="FFFFFF"/>
        <w:spacing w:after="0" w:line="240" w:lineRule="auto"/>
        <w:jc w:val="center"/>
        <w:textAlignment w:val="baseline"/>
        <w:outlineLvl w:val="1"/>
        <w:rPr>
          <w:rFonts w:ascii="Arial" w:eastAsia="Times New Roman" w:hAnsi="Arial" w:cs="Arial"/>
          <w:b/>
          <w:bCs/>
          <w:color w:val="FFFFFF" w:themeColor="background1"/>
          <w:sz w:val="32"/>
          <w:szCs w:val="32"/>
          <w:lang w:eastAsia="fr-FR"/>
        </w:rPr>
      </w:pPr>
      <w:r>
        <w:rPr>
          <w:noProof/>
          <w:lang w:eastAsia="fr-FR"/>
        </w:rPr>
        <w:drawing>
          <wp:inline distT="0" distB="0" distL="0" distR="0">
            <wp:extent cx="1854200" cy="1238034"/>
            <wp:effectExtent l="19050" t="0" r="0" b="0"/>
            <wp:docPr id="16" name="Image 16" descr="Poireaux alignées sur fond blanc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oireaux alignées sur fond blanc stock photo"/>
                    <pic:cNvPicPr>
                      <a:picLocks noChangeAspect="1" noChangeArrowheads="1"/>
                    </pic:cNvPicPr>
                  </pic:nvPicPr>
                  <pic:blipFill>
                    <a:blip r:embed="rId9" cstate="print"/>
                    <a:srcRect/>
                    <a:stretch>
                      <a:fillRect/>
                    </a:stretch>
                  </pic:blipFill>
                  <pic:spPr bwMode="auto">
                    <a:xfrm>
                      <a:off x="0" y="0"/>
                      <a:ext cx="1857162" cy="1240012"/>
                    </a:xfrm>
                    <a:prstGeom prst="rect">
                      <a:avLst/>
                    </a:prstGeom>
                    <a:noFill/>
                    <a:ln w="9525">
                      <a:noFill/>
                      <a:miter lim="800000"/>
                      <a:headEnd/>
                      <a:tailEnd/>
                    </a:ln>
                  </pic:spPr>
                </pic:pic>
              </a:graphicData>
            </a:graphic>
          </wp:inline>
        </w:drawing>
      </w:r>
      <w:r>
        <w:rPr>
          <w:rFonts w:ascii="Arial" w:eastAsia="Times New Roman" w:hAnsi="Arial" w:cs="Arial"/>
          <w:b/>
          <w:bCs/>
          <w:color w:val="FFFFFF" w:themeColor="background1"/>
          <w:sz w:val="32"/>
          <w:szCs w:val="32"/>
          <w:lang w:eastAsia="fr-FR"/>
        </w:rPr>
        <w:t xml:space="preserve"> </w:t>
      </w:r>
      <w:r>
        <w:rPr>
          <w:noProof/>
          <w:lang w:eastAsia="fr-FR"/>
        </w:rPr>
        <w:drawing>
          <wp:inline distT="0" distB="0" distL="0" distR="0">
            <wp:extent cx="1540944" cy="1149350"/>
            <wp:effectExtent l="19050" t="0" r="2106" b="0"/>
            <wp:docPr id="13" name="Image 13" descr="Cela s'appelle &quot;habiller&quot; les pl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ela s'appelle &quot;habiller&quot; les plants"/>
                    <pic:cNvPicPr>
                      <a:picLocks noChangeAspect="1" noChangeArrowheads="1"/>
                    </pic:cNvPicPr>
                  </pic:nvPicPr>
                  <pic:blipFill>
                    <a:blip r:embed="rId10" cstate="print"/>
                    <a:srcRect/>
                    <a:stretch>
                      <a:fillRect/>
                    </a:stretch>
                  </pic:blipFill>
                  <pic:spPr bwMode="auto">
                    <a:xfrm>
                      <a:off x="0" y="0"/>
                      <a:ext cx="1546312" cy="1153354"/>
                    </a:xfrm>
                    <a:prstGeom prst="rect">
                      <a:avLst/>
                    </a:prstGeom>
                    <a:noFill/>
                    <a:ln w="9525">
                      <a:noFill/>
                      <a:miter lim="800000"/>
                      <a:headEnd/>
                      <a:tailEnd/>
                    </a:ln>
                  </pic:spPr>
                </pic:pic>
              </a:graphicData>
            </a:graphic>
          </wp:inline>
        </w:drawing>
      </w:r>
      <w:r>
        <w:rPr>
          <w:rFonts w:ascii="Arial" w:eastAsia="Times New Roman" w:hAnsi="Arial" w:cs="Arial"/>
          <w:b/>
          <w:bCs/>
          <w:color w:val="FFFFFF" w:themeColor="background1"/>
          <w:sz w:val="32"/>
          <w:szCs w:val="32"/>
          <w:lang w:eastAsia="fr-FR"/>
        </w:rPr>
        <w:t xml:space="preserve"> </w:t>
      </w:r>
      <w:r w:rsidR="002D7777">
        <w:rPr>
          <w:rFonts w:ascii="Arial" w:eastAsia="Times New Roman" w:hAnsi="Arial" w:cs="Arial"/>
          <w:b/>
          <w:bCs/>
          <w:color w:val="FFFFFF" w:themeColor="background1"/>
          <w:sz w:val="32"/>
          <w:szCs w:val="32"/>
          <w:lang w:eastAsia="fr-FR"/>
        </w:rPr>
        <w:t xml:space="preserve"> </w:t>
      </w:r>
    </w:p>
    <w:p w:rsidR="005C0BB1" w:rsidRPr="00123B9A" w:rsidRDefault="005C0BB1" w:rsidP="00FC75A0">
      <w:pPr>
        <w:spacing w:before="100" w:beforeAutospacing="1" w:after="120" w:line="240" w:lineRule="auto"/>
        <w:rPr>
          <w:rFonts w:ascii="Arial" w:eastAsia="Times New Roman" w:hAnsi="Arial" w:cs="Arial"/>
          <w:b/>
          <w:i/>
          <w:sz w:val="24"/>
          <w:szCs w:val="24"/>
          <w:lang w:eastAsia="fr-FR"/>
        </w:rPr>
      </w:pPr>
      <w:r w:rsidRPr="00123B9A">
        <w:rPr>
          <w:rFonts w:ascii="Arial" w:eastAsia="Times New Roman" w:hAnsi="Arial" w:cs="Arial"/>
          <w:b/>
          <w:i/>
          <w:sz w:val="24"/>
          <w:szCs w:val="24"/>
          <w:lang w:eastAsia="fr-FR"/>
        </w:rPr>
        <w:t>A quoi sert l’habillage ?</w:t>
      </w:r>
    </w:p>
    <w:p w:rsidR="005C0BB1" w:rsidRPr="005C0BB1" w:rsidRDefault="005C0BB1" w:rsidP="00FC75A0">
      <w:pPr>
        <w:numPr>
          <w:ilvl w:val="0"/>
          <w:numId w:val="6"/>
        </w:numPr>
        <w:spacing w:before="100" w:beforeAutospacing="1" w:after="120" w:line="240" w:lineRule="auto"/>
        <w:rPr>
          <w:rFonts w:ascii="Arial" w:eastAsia="Times New Roman" w:hAnsi="Arial" w:cs="Arial"/>
          <w:sz w:val="24"/>
          <w:szCs w:val="24"/>
          <w:lang w:eastAsia="fr-FR"/>
        </w:rPr>
      </w:pPr>
      <w:r w:rsidRPr="005C0BB1">
        <w:rPr>
          <w:rFonts w:ascii="Arial" w:eastAsia="Times New Roman" w:hAnsi="Arial" w:cs="Arial"/>
          <w:sz w:val="24"/>
          <w:szCs w:val="24"/>
          <w:lang w:eastAsia="fr-FR"/>
        </w:rPr>
        <w:t>Réduire les racines va provoquer la naissance de nombreuses autres radicelles qui vont aider le plant à s’enraciner.</w:t>
      </w:r>
    </w:p>
    <w:p w:rsidR="005C0BB1" w:rsidRPr="005C0BB1" w:rsidRDefault="005C0BB1" w:rsidP="00123B9A">
      <w:pPr>
        <w:numPr>
          <w:ilvl w:val="0"/>
          <w:numId w:val="6"/>
        </w:numPr>
        <w:spacing w:before="100" w:beforeAutospacing="1" w:after="120" w:line="240" w:lineRule="auto"/>
        <w:rPr>
          <w:rFonts w:ascii="Arial" w:eastAsia="Times New Roman" w:hAnsi="Arial" w:cs="Arial"/>
          <w:sz w:val="24"/>
          <w:szCs w:val="24"/>
          <w:lang w:eastAsia="fr-FR"/>
        </w:rPr>
      </w:pPr>
      <w:r w:rsidRPr="005C0BB1">
        <w:rPr>
          <w:rFonts w:ascii="Arial" w:eastAsia="Times New Roman" w:hAnsi="Arial" w:cs="Arial"/>
          <w:sz w:val="24"/>
          <w:szCs w:val="24"/>
          <w:lang w:eastAsia="fr-FR"/>
        </w:rPr>
        <w:t>Diminuer la longueur des feuilles a pour effet que le plant va évaporer moins d’eau, donc le plant ne risquera pas de se dessécher.</w:t>
      </w:r>
    </w:p>
    <w:p w:rsidR="002D7777" w:rsidRDefault="005C0BB1" w:rsidP="00FC75A0">
      <w:pPr>
        <w:numPr>
          <w:ilvl w:val="0"/>
          <w:numId w:val="6"/>
        </w:numPr>
        <w:spacing w:after="240" w:line="240" w:lineRule="auto"/>
        <w:rPr>
          <w:rFonts w:ascii="Arial" w:eastAsia="Times New Roman" w:hAnsi="Arial" w:cs="Arial"/>
          <w:sz w:val="24"/>
          <w:szCs w:val="24"/>
          <w:lang w:eastAsia="fr-FR"/>
        </w:rPr>
      </w:pPr>
      <w:r w:rsidRPr="008F0365">
        <w:rPr>
          <w:rFonts w:ascii="Arial" w:eastAsia="Times New Roman" w:hAnsi="Arial" w:cs="Arial"/>
          <w:sz w:val="24"/>
          <w:szCs w:val="24"/>
          <w:lang w:eastAsia="fr-FR"/>
        </w:rPr>
        <w:t>Un plant plus court est plus facile à manipuler et à positionner correctement dans son trou de plantation.</w:t>
      </w:r>
    </w:p>
    <w:p w:rsidR="00123B9A" w:rsidRDefault="005C0BB1" w:rsidP="00FC75A0">
      <w:pPr>
        <w:spacing w:after="240"/>
        <w:rPr>
          <w:rFonts w:ascii="Arial" w:eastAsiaTheme="majorEastAsia" w:hAnsi="Arial" w:cs="Arial"/>
          <w:b/>
          <w:bCs/>
          <w:color w:val="FFFFFF"/>
          <w:sz w:val="24"/>
          <w:szCs w:val="24"/>
        </w:rPr>
      </w:pPr>
      <w:r w:rsidRPr="005C0BB1">
        <w:rPr>
          <w:rFonts w:ascii="Arial" w:eastAsiaTheme="majorEastAsia" w:hAnsi="Arial" w:cs="Arial"/>
          <w:b/>
          <w:bCs/>
          <w:color w:val="FFFFFF"/>
          <w:sz w:val="24"/>
          <w:szCs w:val="24"/>
          <w:highlight w:val="darkGreen"/>
        </w:rPr>
        <w:t xml:space="preserve">Le buttage des poireaux </w:t>
      </w:r>
    </w:p>
    <w:p w:rsidR="00123B9A" w:rsidRDefault="005C0BB1" w:rsidP="00FC75A0">
      <w:pPr>
        <w:spacing w:after="120"/>
        <w:rPr>
          <w:rFonts w:ascii="Arial" w:eastAsia="Times New Roman" w:hAnsi="Arial" w:cs="Arial"/>
          <w:sz w:val="24"/>
          <w:szCs w:val="24"/>
          <w:lang w:eastAsia="fr-FR"/>
        </w:rPr>
      </w:pPr>
      <w:r w:rsidRPr="005C0BB1">
        <w:rPr>
          <w:rFonts w:ascii="Arial" w:eastAsia="Times New Roman" w:hAnsi="Arial" w:cs="Arial"/>
          <w:sz w:val="24"/>
          <w:szCs w:val="24"/>
          <w:lang w:eastAsia="fr-FR"/>
        </w:rPr>
        <w:t xml:space="preserve">Pour favoriser le blanchiment des poireaux, il est important de </w:t>
      </w:r>
      <w:r w:rsidRPr="005C0BB1">
        <w:rPr>
          <w:rFonts w:ascii="Arial" w:eastAsia="Times New Roman" w:hAnsi="Arial" w:cs="Arial"/>
          <w:b/>
          <w:bCs/>
          <w:sz w:val="24"/>
          <w:szCs w:val="24"/>
          <w:lang w:eastAsia="fr-FR"/>
        </w:rPr>
        <w:t>butter régulièrement le pied</w:t>
      </w:r>
      <w:r w:rsidRPr="005C0BB1">
        <w:rPr>
          <w:rFonts w:ascii="Arial" w:eastAsia="Times New Roman" w:hAnsi="Arial" w:cs="Arial"/>
          <w:sz w:val="24"/>
          <w:szCs w:val="24"/>
          <w:lang w:eastAsia="fr-FR"/>
        </w:rPr>
        <w:t>. Etape importante de la culture car c’est la partie sous terre qui donnera le blanc des poireaux.</w:t>
      </w:r>
    </w:p>
    <w:p w:rsidR="00D954C4" w:rsidRDefault="005C0BB1" w:rsidP="00D954C4">
      <w:pPr>
        <w:numPr>
          <w:ilvl w:val="0"/>
          <w:numId w:val="5"/>
        </w:numPr>
        <w:spacing w:before="100" w:beforeAutospacing="1" w:after="120" w:line="240" w:lineRule="auto"/>
        <w:rPr>
          <w:rFonts w:ascii="Arial" w:eastAsia="Times New Roman" w:hAnsi="Arial" w:cs="Arial"/>
          <w:sz w:val="24"/>
          <w:szCs w:val="24"/>
          <w:lang w:eastAsia="fr-FR"/>
        </w:rPr>
      </w:pPr>
      <w:r w:rsidRPr="00D954C4">
        <w:rPr>
          <w:rFonts w:ascii="Arial" w:eastAsia="Times New Roman" w:hAnsi="Arial" w:cs="Arial"/>
          <w:sz w:val="24"/>
          <w:szCs w:val="24"/>
          <w:lang w:eastAsia="fr-FR"/>
        </w:rPr>
        <w:t>Le buttage consiste à ramener la terre au pied du poireau afin de créer une légère butte.</w:t>
      </w:r>
    </w:p>
    <w:p w:rsidR="005C0BB1" w:rsidRPr="00D954C4" w:rsidRDefault="005C0BB1" w:rsidP="00D954C4">
      <w:pPr>
        <w:numPr>
          <w:ilvl w:val="0"/>
          <w:numId w:val="5"/>
        </w:numPr>
        <w:spacing w:before="100" w:beforeAutospacing="1" w:after="120" w:line="240" w:lineRule="auto"/>
        <w:rPr>
          <w:rFonts w:ascii="Arial" w:eastAsia="Times New Roman" w:hAnsi="Arial" w:cs="Arial"/>
          <w:sz w:val="24"/>
          <w:szCs w:val="24"/>
          <w:lang w:eastAsia="fr-FR"/>
        </w:rPr>
      </w:pPr>
      <w:r w:rsidRPr="00D954C4">
        <w:rPr>
          <w:rFonts w:ascii="Arial" w:eastAsia="Times New Roman" w:hAnsi="Arial" w:cs="Arial"/>
          <w:sz w:val="24"/>
          <w:szCs w:val="24"/>
          <w:lang w:eastAsia="fr-FR"/>
        </w:rPr>
        <w:t>La partie sous terre reste blanche, donc plus elle sera enterrée et plus cette partie sera importante.</w:t>
      </w:r>
    </w:p>
    <w:p w:rsidR="00123B9A" w:rsidRDefault="00123B9A" w:rsidP="00D954C4">
      <w:pPr>
        <w:pStyle w:val="Paragraphedeliste"/>
        <w:spacing w:before="100" w:beforeAutospacing="1" w:after="120" w:line="240" w:lineRule="auto"/>
        <w:rPr>
          <w:rFonts w:ascii="Arial" w:eastAsia="Times New Roman" w:hAnsi="Arial" w:cs="Arial"/>
          <w:sz w:val="24"/>
          <w:szCs w:val="24"/>
          <w:lang w:eastAsia="fr-FR"/>
        </w:rPr>
      </w:pPr>
    </w:p>
    <w:p w:rsidR="005C0BB1" w:rsidRPr="005C0BB1" w:rsidRDefault="005C0BB1" w:rsidP="00123B9A">
      <w:pPr>
        <w:spacing w:after="240"/>
        <w:rPr>
          <w:rFonts w:ascii="Arial" w:eastAsiaTheme="majorEastAsia" w:hAnsi="Arial" w:cs="Arial"/>
          <w:b/>
          <w:bCs/>
          <w:color w:val="FFFFFF"/>
          <w:sz w:val="24"/>
          <w:szCs w:val="24"/>
          <w:highlight w:val="darkGreen"/>
        </w:rPr>
      </w:pPr>
      <w:r w:rsidRPr="005C0BB1">
        <w:rPr>
          <w:rFonts w:ascii="Arial" w:eastAsiaTheme="majorEastAsia" w:hAnsi="Arial" w:cs="Arial"/>
          <w:b/>
          <w:bCs/>
          <w:color w:val="FFFFFF"/>
          <w:sz w:val="24"/>
          <w:szCs w:val="24"/>
          <w:highlight w:val="darkGreen"/>
        </w:rPr>
        <w:t xml:space="preserve">Arrosage des poireaux </w:t>
      </w:r>
    </w:p>
    <w:p w:rsidR="005C0BB1" w:rsidRDefault="005C0BB1" w:rsidP="00123B9A">
      <w:pPr>
        <w:pStyle w:val="NormalWeb"/>
        <w:spacing w:after="120" w:afterAutospacing="0"/>
        <w:rPr>
          <w:rFonts w:ascii="Arial" w:hAnsi="Arial" w:cs="Arial"/>
        </w:rPr>
      </w:pPr>
      <w:r w:rsidRPr="005C0BB1">
        <w:rPr>
          <w:rFonts w:ascii="Arial" w:hAnsi="Arial" w:cs="Arial"/>
        </w:rPr>
        <w:t>Le poireau n’a besoin d’eau qu’en cas de sécheresse prolongée ou de fortes chaleurs. Il faut donc éviter de trop arroser.</w:t>
      </w:r>
    </w:p>
    <w:p w:rsidR="005C0BB1" w:rsidRPr="005C0BB1" w:rsidRDefault="005C0BB1" w:rsidP="00D954C4">
      <w:pPr>
        <w:numPr>
          <w:ilvl w:val="0"/>
          <w:numId w:val="5"/>
        </w:numPr>
        <w:spacing w:before="100" w:beforeAutospacing="1" w:after="120" w:line="240" w:lineRule="auto"/>
        <w:rPr>
          <w:rFonts w:ascii="Arial" w:eastAsia="Times New Roman" w:hAnsi="Arial" w:cs="Arial"/>
          <w:sz w:val="24"/>
          <w:szCs w:val="24"/>
          <w:lang w:eastAsia="fr-FR"/>
        </w:rPr>
      </w:pPr>
      <w:r w:rsidRPr="005C0BB1">
        <w:rPr>
          <w:rFonts w:ascii="Arial" w:eastAsia="Times New Roman" w:hAnsi="Arial" w:cs="Arial"/>
          <w:sz w:val="24"/>
          <w:szCs w:val="24"/>
          <w:lang w:eastAsia="fr-FR"/>
        </w:rPr>
        <w:t>Une humidité normale convient en eau aux poireaux.</w:t>
      </w:r>
    </w:p>
    <w:p w:rsidR="005C0BB1" w:rsidRPr="005C0BB1" w:rsidRDefault="005C0BB1" w:rsidP="00123B9A">
      <w:pPr>
        <w:numPr>
          <w:ilvl w:val="0"/>
          <w:numId w:val="5"/>
        </w:numPr>
        <w:spacing w:before="100" w:beforeAutospacing="1" w:after="120" w:line="240" w:lineRule="auto"/>
        <w:rPr>
          <w:rFonts w:ascii="Arial" w:eastAsia="Times New Roman" w:hAnsi="Arial" w:cs="Arial"/>
          <w:sz w:val="24"/>
          <w:szCs w:val="24"/>
          <w:lang w:eastAsia="fr-FR"/>
        </w:rPr>
      </w:pPr>
      <w:r w:rsidRPr="005C0BB1">
        <w:rPr>
          <w:rFonts w:ascii="Arial" w:eastAsia="Times New Roman" w:hAnsi="Arial" w:cs="Arial"/>
          <w:sz w:val="24"/>
          <w:szCs w:val="24"/>
          <w:lang w:eastAsia="fr-FR"/>
        </w:rPr>
        <w:t>P</w:t>
      </w:r>
      <w:r w:rsidRPr="005C0BB1">
        <w:rPr>
          <w:rFonts w:ascii="Arial" w:eastAsia="Times New Roman" w:hAnsi="Arial" w:cs="Arial"/>
          <w:b/>
          <w:bCs/>
          <w:sz w:val="24"/>
          <w:szCs w:val="24"/>
          <w:lang w:eastAsia="fr-FR"/>
        </w:rPr>
        <w:t>ailler le pied des poireaux</w:t>
      </w:r>
      <w:r w:rsidRPr="005C0BB1">
        <w:rPr>
          <w:rFonts w:ascii="Arial" w:eastAsia="Times New Roman" w:hAnsi="Arial" w:cs="Arial"/>
          <w:sz w:val="24"/>
          <w:szCs w:val="24"/>
          <w:lang w:eastAsia="fr-FR"/>
        </w:rPr>
        <w:t xml:space="preserve"> pour conserver l’humidité.</w:t>
      </w:r>
    </w:p>
    <w:p w:rsidR="005C0BB1" w:rsidRDefault="005C0BB1" w:rsidP="005C0BB1">
      <w:pPr>
        <w:numPr>
          <w:ilvl w:val="0"/>
          <w:numId w:val="5"/>
        </w:numPr>
        <w:spacing w:before="100" w:beforeAutospacing="1" w:after="100" w:afterAutospacing="1" w:line="240" w:lineRule="auto"/>
        <w:rPr>
          <w:rFonts w:ascii="Arial" w:eastAsia="Times New Roman" w:hAnsi="Arial" w:cs="Arial"/>
          <w:sz w:val="24"/>
          <w:szCs w:val="24"/>
          <w:lang w:eastAsia="fr-FR"/>
        </w:rPr>
      </w:pPr>
      <w:r w:rsidRPr="005C0BB1">
        <w:rPr>
          <w:rFonts w:ascii="Arial" w:eastAsia="Times New Roman" w:hAnsi="Arial" w:cs="Arial"/>
          <w:sz w:val="24"/>
          <w:szCs w:val="24"/>
          <w:lang w:eastAsia="fr-FR"/>
        </w:rPr>
        <w:t>Un paillis à base de paille, de chanvre ou de lin est idéal.</w:t>
      </w:r>
    </w:p>
    <w:p w:rsidR="008F0365" w:rsidRPr="005C0BB1" w:rsidRDefault="008F0365" w:rsidP="00123B9A">
      <w:pPr>
        <w:spacing w:before="100" w:beforeAutospacing="1" w:after="100" w:afterAutospacing="1" w:line="240" w:lineRule="auto"/>
        <w:jc w:val="center"/>
        <w:rPr>
          <w:rFonts w:ascii="Arial" w:eastAsia="Times New Roman" w:hAnsi="Arial" w:cs="Arial"/>
          <w:sz w:val="24"/>
          <w:szCs w:val="24"/>
          <w:lang w:eastAsia="fr-FR"/>
        </w:rPr>
      </w:pPr>
      <w:r w:rsidRPr="008F0365">
        <w:rPr>
          <w:rFonts w:ascii="Arial" w:eastAsia="Times New Roman" w:hAnsi="Arial" w:cs="Arial"/>
          <w:noProof/>
          <w:sz w:val="24"/>
          <w:szCs w:val="24"/>
          <w:lang w:eastAsia="fr-FR"/>
        </w:rPr>
        <w:drawing>
          <wp:inline distT="0" distB="0" distL="0" distR="0">
            <wp:extent cx="1841500" cy="1219993"/>
            <wp:effectExtent l="19050" t="0" r="6350" b="0"/>
            <wp:docPr id="9" name="Image 31" descr="prei water geven is heel belangrij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rei water geven is heel belangrijk"/>
                    <pic:cNvPicPr>
                      <a:picLocks noChangeAspect="1" noChangeArrowheads="1"/>
                    </pic:cNvPicPr>
                  </pic:nvPicPr>
                  <pic:blipFill>
                    <a:blip r:embed="rId11" cstate="print"/>
                    <a:srcRect/>
                    <a:stretch>
                      <a:fillRect/>
                    </a:stretch>
                  </pic:blipFill>
                  <pic:spPr bwMode="auto">
                    <a:xfrm>
                      <a:off x="0" y="0"/>
                      <a:ext cx="1847028" cy="1223655"/>
                    </a:xfrm>
                    <a:prstGeom prst="rect">
                      <a:avLst/>
                    </a:prstGeom>
                    <a:noFill/>
                    <a:ln w="9525">
                      <a:noFill/>
                      <a:miter lim="800000"/>
                      <a:headEnd/>
                      <a:tailEnd/>
                    </a:ln>
                  </pic:spPr>
                </pic:pic>
              </a:graphicData>
            </a:graphic>
          </wp:inline>
        </w:drawing>
      </w:r>
    </w:p>
    <w:p w:rsidR="005C0BB1" w:rsidRPr="005C0BB1" w:rsidRDefault="005C0BB1" w:rsidP="00123B9A">
      <w:pPr>
        <w:spacing w:after="240"/>
        <w:rPr>
          <w:rFonts w:ascii="Arial" w:eastAsiaTheme="majorEastAsia" w:hAnsi="Arial" w:cs="Arial"/>
          <w:b/>
          <w:bCs/>
          <w:color w:val="FFFFFF"/>
          <w:sz w:val="24"/>
          <w:szCs w:val="24"/>
          <w:highlight w:val="darkGreen"/>
        </w:rPr>
      </w:pPr>
      <w:bookmarkStart w:id="0" w:name="reacutecolter"/>
      <w:r w:rsidRPr="005C0BB1">
        <w:rPr>
          <w:rFonts w:ascii="Arial" w:eastAsiaTheme="majorEastAsia" w:hAnsi="Arial" w:cs="Arial"/>
          <w:b/>
          <w:bCs/>
          <w:color w:val="FFFFFF"/>
          <w:sz w:val="24"/>
          <w:szCs w:val="24"/>
          <w:highlight w:val="darkGreen"/>
        </w:rPr>
        <w:t>Récolter</w:t>
      </w:r>
      <w:bookmarkEnd w:id="0"/>
      <w:r w:rsidRPr="005C0BB1">
        <w:rPr>
          <w:rFonts w:ascii="Arial" w:eastAsiaTheme="majorEastAsia" w:hAnsi="Arial" w:cs="Arial"/>
          <w:b/>
          <w:bCs/>
          <w:color w:val="FFFFFF"/>
          <w:sz w:val="24"/>
          <w:szCs w:val="24"/>
          <w:highlight w:val="darkGreen"/>
        </w:rPr>
        <w:t xml:space="preserve"> le poireau</w:t>
      </w:r>
    </w:p>
    <w:p w:rsidR="00123B9A" w:rsidRDefault="005C0BB1" w:rsidP="00FC75A0">
      <w:pPr>
        <w:pStyle w:val="NormalWeb"/>
        <w:spacing w:after="120" w:afterAutospacing="0"/>
        <w:rPr>
          <w:rFonts w:ascii="Arial" w:hAnsi="Arial" w:cs="Arial"/>
        </w:rPr>
      </w:pPr>
      <w:r w:rsidRPr="005C0BB1">
        <w:rPr>
          <w:rFonts w:ascii="Arial" w:hAnsi="Arial" w:cs="Arial"/>
        </w:rPr>
        <w:t>Vous pouvez récolter au fur et à mesure. Les poireaux se mangent même petits. Ceux d'hiver peuvent rester en terre jusqu'au printemps suivant.</w:t>
      </w:r>
    </w:p>
    <w:p w:rsidR="005C0BB1" w:rsidRDefault="005C0BB1" w:rsidP="00123B9A">
      <w:pPr>
        <w:pStyle w:val="NormalWeb"/>
        <w:spacing w:after="120" w:afterAutospacing="0"/>
        <w:rPr>
          <w:rFonts w:ascii="Arial" w:hAnsi="Arial" w:cs="Arial"/>
        </w:rPr>
      </w:pPr>
      <w:r w:rsidRPr="005C0BB1">
        <w:rPr>
          <w:rFonts w:ascii="Arial" w:hAnsi="Arial" w:cs="Arial"/>
        </w:rPr>
        <w:t>Si le sol est gelé, vous pouvez versez de l'eau chaude avant la récolte. Les poireaux seront plus faciles à arracher.</w:t>
      </w:r>
    </w:p>
    <w:p w:rsidR="008F0365" w:rsidRDefault="008F0365" w:rsidP="00EA528C">
      <w:pPr>
        <w:pStyle w:val="NormalWeb"/>
        <w:spacing w:after="0" w:afterAutospacing="0"/>
        <w:jc w:val="center"/>
        <w:rPr>
          <w:rFonts w:ascii="Arial" w:hAnsi="Arial" w:cs="Arial"/>
        </w:rPr>
      </w:pPr>
      <w:r>
        <w:rPr>
          <w:noProof/>
        </w:rPr>
        <w:drawing>
          <wp:inline distT="0" distB="0" distL="0" distR="0">
            <wp:extent cx="1926565" cy="1276350"/>
            <wp:effectExtent l="19050" t="0" r="0" b="0"/>
            <wp:docPr id="34" name="Image 34" descr="Prei oogsten, maak je grond los eer je trek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rei oogsten, maak je grond los eer je trekt "/>
                    <pic:cNvPicPr>
                      <a:picLocks noChangeAspect="1" noChangeArrowheads="1"/>
                    </pic:cNvPicPr>
                  </pic:nvPicPr>
                  <pic:blipFill>
                    <a:blip r:embed="rId12" cstate="print"/>
                    <a:srcRect/>
                    <a:stretch>
                      <a:fillRect/>
                    </a:stretch>
                  </pic:blipFill>
                  <pic:spPr bwMode="auto">
                    <a:xfrm>
                      <a:off x="0" y="0"/>
                      <a:ext cx="1931526" cy="1279636"/>
                    </a:xfrm>
                    <a:prstGeom prst="rect">
                      <a:avLst/>
                    </a:prstGeom>
                    <a:noFill/>
                    <a:ln w="9525">
                      <a:noFill/>
                      <a:miter lim="800000"/>
                      <a:headEnd/>
                      <a:tailEnd/>
                    </a:ln>
                  </pic:spPr>
                </pic:pic>
              </a:graphicData>
            </a:graphic>
          </wp:inline>
        </w:drawing>
      </w:r>
    </w:p>
    <w:p w:rsidR="00EA528C" w:rsidRDefault="00EA528C" w:rsidP="00D954C4">
      <w:pPr>
        <w:pStyle w:val="NormalWeb"/>
        <w:spacing w:after="0" w:afterAutospacing="0"/>
        <w:jc w:val="center"/>
        <w:rPr>
          <w:rFonts w:ascii="Arial" w:hAnsi="Arial" w:cs="Arial"/>
        </w:rPr>
      </w:pPr>
    </w:p>
    <w:p w:rsidR="005C0BB1" w:rsidRPr="005C0BB1" w:rsidRDefault="005C0BB1" w:rsidP="00EA528C">
      <w:pPr>
        <w:spacing w:after="120"/>
        <w:rPr>
          <w:rFonts w:ascii="Arial" w:eastAsiaTheme="majorEastAsia" w:hAnsi="Arial" w:cs="Arial"/>
          <w:b/>
          <w:bCs/>
          <w:color w:val="FFFFFF"/>
          <w:sz w:val="24"/>
          <w:szCs w:val="24"/>
          <w:highlight w:val="darkGreen"/>
        </w:rPr>
      </w:pPr>
      <w:r w:rsidRPr="005C0BB1">
        <w:rPr>
          <w:rFonts w:ascii="Arial" w:eastAsiaTheme="majorEastAsia" w:hAnsi="Arial" w:cs="Arial"/>
          <w:b/>
          <w:bCs/>
          <w:color w:val="FFFFFF"/>
          <w:sz w:val="24"/>
          <w:szCs w:val="24"/>
          <w:highlight w:val="darkGreen"/>
        </w:rPr>
        <w:t xml:space="preserve">Rotation des cultures </w:t>
      </w:r>
    </w:p>
    <w:p w:rsidR="005C0BB1" w:rsidRPr="005C0BB1" w:rsidRDefault="005C0BB1" w:rsidP="005C0BB1">
      <w:pPr>
        <w:numPr>
          <w:ilvl w:val="0"/>
          <w:numId w:val="7"/>
        </w:numPr>
        <w:spacing w:before="100" w:beforeAutospacing="1" w:after="100" w:afterAutospacing="1" w:line="240" w:lineRule="auto"/>
        <w:rPr>
          <w:rFonts w:ascii="Arial" w:eastAsia="Times New Roman" w:hAnsi="Arial" w:cs="Arial"/>
          <w:sz w:val="24"/>
          <w:szCs w:val="24"/>
          <w:lang w:eastAsia="fr-FR"/>
        </w:rPr>
      </w:pPr>
      <w:r w:rsidRPr="005C0BB1">
        <w:rPr>
          <w:rFonts w:ascii="Arial" w:eastAsia="Times New Roman" w:hAnsi="Arial" w:cs="Arial"/>
          <w:b/>
          <w:bCs/>
          <w:sz w:val="24"/>
          <w:szCs w:val="24"/>
          <w:lang w:eastAsia="fr-FR"/>
        </w:rPr>
        <w:t xml:space="preserve">Avant les poireaux </w:t>
      </w:r>
      <w:r w:rsidRPr="005C0BB1">
        <w:rPr>
          <w:rFonts w:ascii="Arial" w:eastAsia="Times New Roman" w:hAnsi="Arial" w:cs="Arial"/>
          <w:sz w:val="24"/>
          <w:szCs w:val="24"/>
          <w:lang w:eastAsia="fr-FR"/>
        </w:rPr>
        <w:t>fèves, poirées, laitues à couper… Légumes-fleurs ou légumes-feuilles peu gourmands.</w:t>
      </w:r>
    </w:p>
    <w:p w:rsidR="005C0BB1" w:rsidRPr="005C0BB1" w:rsidRDefault="005C0BB1" w:rsidP="00566BD3">
      <w:pPr>
        <w:numPr>
          <w:ilvl w:val="0"/>
          <w:numId w:val="8"/>
        </w:numPr>
        <w:spacing w:before="100" w:beforeAutospacing="1" w:after="240" w:line="240" w:lineRule="auto"/>
        <w:rPr>
          <w:rFonts w:ascii="Arial" w:eastAsia="Times New Roman" w:hAnsi="Arial" w:cs="Arial"/>
          <w:b/>
          <w:color w:val="00B050"/>
          <w:sz w:val="24"/>
          <w:szCs w:val="24"/>
        </w:rPr>
      </w:pPr>
      <w:r w:rsidRPr="005C0BB1">
        <w:rPr>
          <w:rFonts w:ascii="Arial" w:eastAsia="Times New Roman" w:hAnsi="Arial" w:cs="Arial"/>
          <w:b/>
          <w:bCs/>
          <w:sz w:val="24"/>
          <w:szCs w:val="24"/>
          <w:lang w:eastAsia="fr-FR"/>
        </w:rPr>
        <w:t>Après les poireaux :</w:t>
      </w:r>
      <w:r w:rsidRPr="005C0BB1">
        <w:rPr>
          <w:rFonts w:ascii="Arial" w:eastAsia="Times New Roman" w:hAnsi="Arial" w:cs="Arial"/>
          <w:sz w:val="24"/>
          <w:szCs w:val="24"/>
          <w:lang w:eastAsia="fr-FR"/>
        </w:rPr>
        <w:t xml:space="preserve"> Carottes, radis, navets, coriandre, aneth…Légumes-racines</w:t>
      </w:r>
      <w:hyperlink r:id="rId13" w:tooltip="La culture des légumes-racines" w:history="1">
        <w:r w:rsidRPr="005C0BB1">
          <w:rPr>
            <w:rFonts w:ascii="Arial" w:eastAsia="Times New Roman" w:hAnsi="Arial" w:cs="Arial"/>
            <w:sz w:val="24"/>
            <w:szCs w:val="24"/>
            <w:lang w:eastAsia="fr-FR"/>
          </w:rPr>
          <w:t xml:space="preserve"> </w:t>
        </w:r>
      </w:hyperlink>
      <w:r w:rsidRPr="005C0BB1">
        <w:rPr>
          <w:rFonts w:ascii="Arial" w:eastAsia="Times New Roman" w:hAnsi="Arial" w:cs="Arial"/>
          <w:sz w:val="24"/>
          <w:szCs w:val="24"/>
          <w:lang w:eastAsia="fr-FR"/>
        </w:rPr>
        <w:t>ou plantes condimentaires peu gourmandes.</w:t>
      </w:r>
    </w:p>
    <w:p w:rsidR="00123B9A" w:rsidRDefault="005C0BB1" w:rsidP="00FC75A0">
      <w:pPr>
        <w:spacing w:after="240"/>
        <w:rPr>
          <w:rFonts w:ascii="Arial" w:eastAsiaTheme="majorEastAsia" w:hAnsi="Arial" w:cs="Arial"/>
          <w:b/>
          <w:bCs/>
          <w:color w:val="FFFFFF"/>
          <w:sz w:val="24"/>
          <w:szCs w:val="24"/>
        </w:rPr>
      </w:pPr>
      <w:r w:rsidRPr="005C0BB1">
        <w:rPr>
          <w:rFonts w:ascii="Arial" w:eastAsiaTheme="majorEastAsia" w:hAnsi="Arial" w:cs="Arial"/>
          <w:b/>
          <w:bCs/>
          <w:color w:val="FFFFFF"/>
          <w:sz w:val="24"/>
          <w:szCs w:val="24"/>
          <w:highlight w:val="darkGreen"/>
        </w:rPr>
        <w:t>Cultures associées</w:t>
      </w:r>
    </w:p>
    <w:p w:rsidR="005C0BB1" w:rsidRPr="005C0BB1" w:rsidRDefault="005C0BB1" w:rsidP="00123B9A">
      <w:pPr>
        <w:spacing w:after="120"/>
        <w:rPr>
          <w:rFonts w:ascii="Arial" w:eastAsia="Times New Roman" w:hAnsi="Arial" w:cs="Arial"/>
          <w:b/>
          <w:sz w:val="24"/>
          <w:szCs w:val="24"/>
          <w:lang w:eastAsia="fr-FR"/>
        </w:rPr>
      </w:pPr>
      <w:r w:rsidRPr="005C0BB1">
        <w:rPr>
          <w:rFonts w:ascii="Arial" w:hAnsi="Arial" w:cs="Arial"/>
          <w:b/>
          <w:sz w:val="24"/>
          <w:szCs w:val="24"/>
          <w:lang w:eastAsia="fr-FR"/>
        </w:rPr>
        <w:t xml:space="preserve">Bénéfiques : </w:t>
      </w:r>
      <w:r w:rsidRPr="005C0BB1">
        <w:rPr>
          <w:rFonts w:ascii="Arial" w:eastAsia="Times New Roman" w:hAnsi="Arial" w:cs="Arial"/>
          <w:sz w:val="24"/>
          <w:szCs w:val="24"/>
          <w:lang w:eastAsia="fr-FR"/>
        </w:rPr>
        <w:t>Les</w:t>
      </w:r>
      <w:r w:rsidRPr="005C0BB1">
        <w:rPr>
          <w:rFonts w:ascii="Arial" w:eastAsia="Times New Roman" w:hAnsi="Arial" w:cs="Arial"/>
          <w:bCs/>
          <w:sz w:val="24"/>
          <w:szCs w:val="24"/>
          <w:lang w:eastAsia="fr-FR"/>
        </w:rPr>
        <w:t> carottes</w:t>
      </w:r>
      <w:r w:rsidRPr="005C0BB1">
        <w:rPr>
          <w:rFonts w:ascii="Arial" w:eastAsia="Times New Roman" w:hAnsi="Arial" w:cs="Arial"/>
          <w:b/>
          <w:bCs/>
          <w:sz w:val="24"/>
          <w:szCs w:val="24"/>
          <w:lang w:eastAsia="fr-FR"/>
        </w:rPr>
        <w:t xml:space="preserve">, </w:t>
      </w:r>
      <w:r w:rsidRPr="005C0BB1">
        <w:rPr>
          <w:rFonts w:ascii="Arial" w:eastAsia="Times New Roman" w:hAnsi="Arial" w:cs="Arial"/>
          <w:sz w:val="24"/>
          <w:szCs w:val="24"/>
          <w:lang w:eastAsia="fr-FR"/>
        </w:rPr>
        <w:t>le céleri</w:t>
      </w:r>
      <w:r w:rsidRPr="005C0BB1">
        <w:rPr>
          <w:rFonts w:ascii="Arial" w:eastAsia="Times New Roman" w:hAnsi="Arial" w:cs="Arial"/>
          <w:b/>
          <w:bCs/>
          <w:sz w:val="24"/>
          <w:szCs w:val="24"/>
          <w:lang w:eastAsia="fr-FR"/>
        </w:rPr>
        <w:t xml:space="preserve">, </w:t>
      </w:r>
      <w:r w:rsidRPr="005C0BB1">
        <w:rPr>
          <w:rFonts w:ascii="Arial" w:eastAsia="Times New Roman" w:hAnsi="Arial" w:cs="Arial"/>
          <w:sz w:val="24"/>
          <w:szCs w:val="24"/>
          <w:lang w:eastAsia="fr-FR"/>
        </w:rPr>
        <w:t>le fraisier</w:t>
      </w:r>
      <w:r w:rsidRPr="005C0BB1">
        <w:rPr>
          <w:rFonts w:ascii="Arial" w:eastAsia="Times New Roman" w:hAnsi="Arial" w:cs="Arial"/>
          <w:b/>
          <w:bCs/>
          <w:sz w:val="24"/>
          <w:szCs w:val="24"/>
          <w:lang w:eastAsia="fr-FR"/>
        </w:rPr>
        <w:t>,</w:t>
      </w:r>
      <w:r w:rsidRPr="005C0BB1">
        <w:rPr>
          <w:rFonts w:ascii="Arial" w:eastAsia="Times New Roman" w:hAnsi="Arial" w:cs="Arial"/>
          <w:sz w:val="24"/>
          <w:szCs w:val="24"/>
          <w:lang w:eastAsia="fr-FR"/>
        </w:rPr>
        <w:t> l’oignon</w:t>
      </w:r>
      <w:r w:rsidRPr="005C0BB1">
        <w:rPr>
          <w:rFonts w:ascii="Arial" w:eastAsia="Times New Roman" w:hAnsi="Arial" w:cs="Arial"/>
          <w:b/>
          <w:bCs/>
          <w:sz w:val="24"/>
          <w:szCs w:val="24"/>
          <w:lang w:eastAsia="fr-FR"/>
        </w:rPr>
        <w:t xml:space="preserve">, </w:t>
      </w:r>
      <w:r w:rsidRPr="005C0BB1">
        <w:rPr>
          <w:rFonts w:ascii="Arial" w:eastAsia="Times New Roman" w:hAnsi="Arial" w:cs="Arial"/>
          <w:sz w:val="24"/>
          <w:szCs w:val="24"/>
          <w:lang w:eastAsia="fr-FR"/>
        </w:rPr>
        <w:t>la</w:t>
      </w:r>
      <w:r w:rsidRPr="005C0BB1">
        <w:rPr>
          <w:rFonts w:ascii="Arial" w:eastAsia="Times New Roman" w:hAnsi="Arial" w:cs="Arial"/>
          <w:b/>
          <w:bCs/>
          <w:sz w:val="24"/>
          <w:szCs w:val="24"/>
          <w:lang w:eastAsia="fr-FR"/>
        </w:rPr>
        <w:t> </w:t>
      </w:r>
      <w:r w:rsidRPr="005C0BB1">
        <w:rPr>
          <w:rFonts w:ascii="Arial" w:eastAsia="Times New Roman" w:hAnsi="Arial" w:cs="Arial"/>
          <w:sz w:val="24"/>
          <w:szCs w:val="24"/>
          <w:lang w:eastAsia="fr-FR"/>
        </w:rPr>
        <w:t>tomate,</w:t>
      </w:r>
      <w:r w:rsidRPr="005C0BB1">
        <w:rPr>
          <w:rFonts w:ascii="Arial" w:eastAsia="Times New Roman" w:hAnsi="Arial" w:cs="Arial"/>
          <w:b/>
          <w:bCs/>
          <w:sz w:val="24"/>
          <w:szCs w:val="24"/>
          <w:lang w:eastAsia="fr-FR"/>
        </w:rPr>
        <w:t xml:space="preserve"> </w:t>
      </w:r>
      <w:r w:rsidRPr="005C0BB1">
        <w:rPr>
          <w:rFonts w:ascii="Arial" w:eastAsia="Times New Roman" w:hAnsi="Arial" w:cs="Arial"/>
          <w:sz w:val="24"/>
          <w:szCs w:val="24"/>
          <w:lang w:eastAsia="fr-FR"/>
        </w:rPr>
        <w:t>la</w:t>
      </w:r>
      <w:r w:rsidRPr="005C0BB1">
        <w:rPr>
          <w:rFonts w:ascii="Arial" w:eastAsia="Times New Roman" w:hAnsi="Arial" w:cs="Arial"/>
          <w:b/>
          <w:bCs/>
          <w:sz w:val="24"/>
          <w:szCs w:val="24"/>
          <w:lang w:eastAsia="fr-FR"/>
        </w:rPr>
        <w:t> </w:t>
      </w:r>
      <w:r w:rsidRPr="005C0BB1">
        <w:rPr>
          <w:rFonts w:ascii="Arial" w:eastAsia="Times New Roman" w:hAnsi="Arial" w:cs="Arial"/>
          <w:sz w:val="24"/>
          <w:szCs w:val="24"/>
          <w:lang w:eastAsia="fr-FR"/>
        </w:rPr>
        <w:t>laitue</w:t>
      </w:r>
      <w:r w:rsidRPr="005C0BB1">
        <w:rPr>
          <w:rFonts w:ascii="Arial" w:eastAsia="Times New Roman" w:hAnsi="Arial" w:cs="Arial"/>
          <w:b/>
          <w:bCs/>
          <w:sz w:val="24"/>
          <w:szCs w:val="24"/>
          <w:lang w:eastAsia="fr-FR"/>
        </w:rPr>
        <w:t xml:space="preserve">, </w:t>
      </w:r>
      <w:r w:rsidRPr="005C0BB1">
        <w:rPr>
          <w:rFonts w:ascii="Arial" w:eastAsia="Times New Roman" w:hAnsi="Arial" w:cs="Arial"/>
          <w:sz w:val="24"/>
          <w:szCs w:val="24"/>
          <w:lang w:eastAsia="fr-FR"/>
        </w:rPr>
        <w:t>la</w:t>
      </w:r>
      <w:r w:rsidRPr="005C0BB1">
        <w:rPr>
          <w:rFonts w:ascii="Arial" w:eastAsia="Times New Roman" w:hAnsi="Arial" w:cs="Arial"/>
          <w:b/>
          <w:bCs/>
          <w:sz w:val="24"/>
          <w:szCs w:val="24"/>
          <w:lang w:eastAsia="fr-FR"/>
        </w:rPr>
        <w:t> </w:t>
      </w:r>
      <w:r w:rsidRPr="005C0BB1">
        <w:rPr>
          <w:rFonts w:ascii="Arial" w:eastAsia="Times New Roman" w:hAnsi="Arial" w:cs="Arial"/>
          <w:sz w:val="24"/>
          <w:szCs w:val="24"/>
          <w:lang w:eastAsia="fr-FR"/>
        </w:rPr>
        <w:t>mâche</w:t>
      </w:r>
      <w:r w:rsidRPr="005C0BB1">
        <w:rPr>
          <w:rFonts w:ascii="Arial" w:eastAsia="Times New Roman" w:hAnsi="Arial" w:cs="Arial"/>
          <w:b/>
          <w:bCs/>
          <w:sz w:val="24"/>
          <w:szCs w:val="24"/>
          <w:lang w:eastAsia="fr-FR"/>
        </w:rPr>
        <w:t xml:space="preserve"> et</w:t>
      </w:r>
      <w:r w:rsidRPr="005C0BB1">
        <w:rPr>
          <w:rFonts w:ascii="Arial" w:eastAsia="Times New Roman" w:hAnsi="Arial" w:cs="Arial"/>
          <w:sz w:val="24"/>
          <w:szCs w:val="24"/>
          <w:lang w:eastAsia="fr-FR"/>
        </w:rPr>
        <w:t xml:space="preserve"> l’asperge.</w:t>
      </w:r>
    </w:p>
    <w:p w:rsidR="005C0BB1" w:rsidRDefault="005C0BB1" w:rsidP="00123B9A">
      <w:pPr>
        <w:spacing w:after="240"/>
        <w:rPr>
          <w:rFonts w:ascii="Arial" w:eastAsia="Times New Roman" w:hAnsi="Arial" w:cs="Arial"/>
          <w:sz w:val="24"/>
          <w:szCs w:val="24"/>
          <w:lang w:eastAsia="fr-FR"/>
        </w:rPr>
      </w:pPr>
      <w:r w:rsidRPr="00EA528C">
        <w:rPr>
          <w:rFonts w:ascii="Arial" w:eastAsia="Times New Roman" w:hAnsi="Arial" w:cs="Arial"/>
          <w:b/>
          <w:color w:val="FF0000"/>
          <w:sz w:val="24"/>
          <w:szCs w:val="24"/>
          <w:lang w:eastAsia="fr-FR"/>
        </w:rPr>
        <w:t>Nuisibles :</w:t>
      </w:r>
      <w:r w:rsidRPr="005C0BB1">
        <w:rPr>
          <w:rFonts w:ascii="Arial" w:eastAsia="Times New Roman" w:hAnsi="Arial" w:cs="Arial"/>
          <w:sz w:val="24"/>
          <w:szCs w:val="24"/>
          <w:lang w:eastAsia="fr-FR"/>
        </w:rPr>
        <w:t xml:space="preserve"> Les haricots, la blette, le chou et les pois.</w:t>
      </w:r>
    </w:p>
    <w:p w:rsidR="005C0BB1" w:rsidRPr="005C0BB1" w:rsidRDefault="005C0BB1" w:rsidP="00FC75A0">
      <w:pPr>
        <w:spacing w:after="240"/>
        <w:rPr>
          <w:rFonts w:ascii="Arial" w:eastAsiaTheme="majorEastAsia" w:hAnsi="Arial" w:cs="Arial"/>
          <w:b/>
          <w:bCs/>
          <w:color w:val="FFFFFF"/>
          <w:sz w:val="24"/>
          <w:szCs w:val="24"/>
          <w:highlight w:val="darkGreen"/>
        </w:rPr>
      </w:pPr>
      <w:r w:rsidRPr="005C0BB1">
        <w:rPr>
          <w:rFonts w:ascii="Arial" w:eastAsiaTheme="majorEastAsia" w:hAnsi="Arial" w:cs="Arial"/>
          <w:b/>
          <w:bCs/>
          <w:color w:val="FFFFFF"/>
          <w:sz w:val="24"/>
          <w:szCs w:val="24"/>
          <w:highlight w:val="darkGreen"/>
        </w:rPr>
        <w:t>Parasites, maladies et traitements</w:t>
      </w:r>
    </w:p>
    <w:p w:rsidR="005C0BB1" w:rsidRPr="005C0BB1" w:rsidRDefault="005C0BB1" w:rsidP="00123B9A">
      <w:pPr>
        <w:numPr>
          <w:ilvl w:val="1"/>
          <w:numId w:val="9"/>
        </w:numPr>
        <w:spacing w:before="100" w:beforeAutospacing="1" w:after="120" w:line="240" w:lineRule="auto"/>
        <w:ind w:left="709" w:hanging="425"/>
        <w:rPr>
          <w:rFonts w:ascii="Arial" w:eastAsia="Times New Roman" w:hAnsi="Arial" w:cs="Arial"/>
          <w:sz w:val="24"/>
          <w:szCs w:val="24"/>
          <w:lang w:eastAsia="fr-FR"/>
        </w:rPr>
      </w:pPr>
      <w:r w:rsidRPr="00EA528C">
        <w:rPr>
          <w:rFonts w:ascii="Arial" w:eastAsia="Times New Roman" w:hAnsi="Arial" w:cs="Arial"/>
          <w:b/>
          <w:bCs/>
          <w:color w:val="FF0000"/>
          <w:sz w:val="24"/>
          <w:szCs w:val="24"/>
          <w:lang w:eastAsia="fr-FR"/>
        </w:rPr>
        <w:t>La rouille</w:t>
      </w:r>
      <w:r w:rsidRPr="005C0BB1">
        <w:rPr>
          <w:rFonts w:ascii="Arial" w:eastAsia="Times New Roman" w:hAnsi="Arial" w:cs="Arial"/>
          <w:b/>
          <w:bCs/>
          <w:sz w:val="24"/>
          <w:szCs w:val="24"/>
          <w:lang w:eastAsia="fr-FR"/>
        </w:rPr>
        <w:t xml:space="preserve"> </w:t>
      </w:r>
      <w:r w:rsidRPr="005C0BB1">
        <w:rPr>
          <w:rFonts w:ascii="Arial" w:eastAsia="Times New Roman" w:hAnsi="Arial" w:cs="Arial"/>
          <w:sz w:val="24"/>
          <w:szCs w:val="24"/>
          <w:lang w:eastAsia="fr-FR"/>
        </w:rPr>
        <w:t>sévit lors des automnes pluvieux. Attention aux excès d’engrais azoté et aux plantations trop serrées où l’air circule mal.</w:t>
      </w:r>
    </w:p>
    <w:p w:rsidR="005C0BB1" w:rsidRPr="005C0BB1" w:rsidRDefault="005C0BB1" w:rsidP="00123B9A">
      <w:pPr>
        <w:numPr>
          <w:ilvl w:val="1"/>
          <w:numId w:val="9"/>
        </w:numPr>
        <w:spacing w:before="100" w:beforeAutospacing="1" w:after="120" w:line="240" w:lineRule="auto"/>
        <w:ind w:left="709" w:hanging="425"/>
        <w:rPr>
          <w:rFonts w:ascii="Arial" w:eastAsia="Times New Roman" w:hAnsi="Arial" w:cs="Arial"/>
          <w:sz w:val="24"/>
          <w:szCs w:val="24"/>
          <w:lang w:eastAsia="fr-FR"/>
        </w:rPr>
      </w:pPr>
      <w:r w:rsidRPr="00EA528C">
        <w:rPr>
          <w:rFonts w:ascii="Arial" w:eastAsia="Times New Roman" w:hAnsi="Arial" w:cs="Arial"/>
          <w:b/>
          <w:bCs/>
          <w:color w:val="FF0000"/>
          <w:sz w:val="24"/>
          <w:szCs w:val="24"/>
          <w:lang w:eastAsia="fr-FR"/>
        </w:rPr>
        <w:t>Le mildiou</w:t>
      </w:r>
      <w:r w:rsidRPr="005C0BB1">
        <w:rPr>
          <w:rFonts w:ascii="Arial" w:eastAsia="Times New Roman" w:hAnsi="Arial" w:cs="Arial"/>
          <w:b/>
          <w:bCs/>
          <w:sz w:val="24"/>
          <w:szCs w:val="24"/>
          <w:lang w:eastAsia="fr-FR"/>
        </w:rPr>
        <w:t xml:space="preserve"> </w:t>
      </w:r>
      <w:r w:rsidRPr="005C0BB1">
        <w:rPr>
          <w:rFonts w:ascii="Arial" w:eastAsia="Times New Roman" w:hAnsi="Arial" w:cs="Arial"/>
          <w:sz w:val="24"/>
          <w:szCs w:val="24"/>
          <w:lang w:eastAsia="fr-FR"/>
        </w:rPr>
        <w:t>peut s’installer lors d’un hiver doux et humide, le feuillage blanchit avant de se dessécher et forme des taches jaunes, allongées sur les jeunes feuilles. Ce champignon peut rester plusieurs années dans le sol. En prévention, pulvériser une décoction de prêle ou de la bouillie bordelaise.</w:t>
      </w:r>
    </w:p>
    <w:p w:rsidR="005C0BB1" w:rsidRPr="005C0BB1" w:rsidRDefault="005C0BB1" w:rsidP="00123B9A">
      <w:pPr>
        <w:numPr>
          <w:ilvl w:val="1"/>
          <w:numId w:val="9"/>
        </w:numPr>
        <w:spacing w:before="100" w:beforeAutospacing="1" w:after="120" w:line="240" w:lineRule="auto"/>
        <w:ind w:left="709" w:hanging="425"/>
        <w:rPr>
          <w:rFonts w:ascii="Arial" w:eastAsia="Times New Roman" w:hAnsi="Arial" w:cs="Arial"/>
          <w:sz w:val="24"/>
          <w:szCs w:val="24"/>
          <w:lang w:eastAsia="fr-FR"/>
        </w:rPr>
      </w:pPr>
      <w:r w:rsidRPr="00EA528C">
        <w:rPr>
          <w:rFonts w:ascii="Arial" w:eastAsia="Times New Roman" w:hAnsi="Arial" w:cs="Arial"/>
          <w:b/>
          <w:bCs/>
          <w:color w:val="FF0000"/>
          <w:sz w:val="24"/>
          <w:szCs w:val="24"/>
          <w:lang w:eastAsia="fr-FR"/>
        </w:rPr>
        <w:t>La mouche</w:t>
      </w:r>
      <w:r w:rsidRPr="005C0BB1">
        <w:rPr>
          <w:rFonts w:ascii="Arial" w:eastAsia="Times New Roman" w:hAnsi="Arial" w:cs="Arial"/>
          <w:b/>
          <w:bCs/>
          <w:sz w:val="24"/>
          <w:szCs w:val="24"/>
          <w:lang w:eastAsia="fr-FR"/>
        </w:rPr>
        <w:t xml:space="preserve"> </w:t>
      </w:r>
      <w:r w:rsidRPr="0084496E">
        <w:rPr>
          <w:rFonts w:ascii="Arial" w:eastAsia="Times New Roman" w:hAnsi="Arial" w:cs="Arial"/>
          <w:b/>
          <w:bCs/>
          <w:color w:val="FF0000"/>
          <w:sz w:val="24"/>
          <w:szCs w:val="24"/>
          <w:lang w:eastAsia="fr-FR"/>
        </w:rPr>
        <w:t>de l’oignon</w:t>
      </w:r>
      <w:r w:rsidRPr="005C0BB1">
        <w:rPr>
          <w:rFonts w:ascii="Arial" w:eastAsia="Times New Roman" w:hAnsi="Arial" w:cs="Arial"/>
          <w:sz w:val="24"/>
          <w:szCs w:val="24"/>
          <w:lang w:eastAsia="fr-FR"/>
        </w:rPr>
        <w:t xml:space="preserve"> peut également s’attaquer aux poireaux, elle pond l’été et par temps humide. Seul l’arrachage est efficace. En prévention, pulvériser une macération de feuilles de tomates ou de décoction de tanaisie ou placez un filet anti-insectes.</w:t>
      </w:r>
    </w:p>
    <w:p w:rsidR="005C0BB1" w:rsidRDefault="005C0BB1" w:rsidP="00123B9A">
      <w:pPr>
        <w:numPr>
          <w:ilvl w:val="1"/>
          <w:numId w:val="9"/>
        </w:numPr>
        <w:spacing w:after="120" w:line="240" w:lineRule="auto"/>
        <w:ind w:left="709" w:hanging="425"/>
        <w:rPr>
          <w:rFonts w:ascii="Arial" w:eastAsia="Times New Roman" w:hAnsi="Arial" w:cs="Arial"/>
          <w:sz w:val="24"/>
          <w:szCs w:val="24"/>
          <w:lang w:eastAsia="fr-FR"/>
        </w:rPr>
      </w:pPr>
      <w:r w:rsidRPr="00EA528C">
        <w:rPr>
          <w:rFonts w:ascii="Arial" w:eastAsia="Times New Roman" w:hAnsi="Arial" w:cs="Arial"/>
          <w:b/>
          <w:bCs/>
          <w:color w:val="FF0000"/>
          <w:sz w:val="24"/>
          <w:szCs w:val="24"/>
          <w:lang w:eastAsia="fr-FR"/>
        </w:rPr>
        <w:t>La teigne</w:t>
      </w:r>
      <w:r w:rsidRPr="005C0BB1">
        <w:rPr>
          <w:rFonts w:ascii="Arial" w:eastAsia="Times New Roman" w:hAnsi="Arial" w:cs="Arial"/>
          <w:b/>
          <w:bCs/>
          <w:sz w:val="24"/>
          <w:szCs w:val="24"/>
          <w:lang w:eastAsia="fr-FR"/>
        </w:rPr>
        <w:t xml:space="preserve"> </w:t>
      </w:r>
      <w:r w:rsidRPr="0084496E">
        <w:rPr>
          <w:rFonts w:ascii="Arial" w:eastAsia="Times New Roman" w:hAnsi="Arial" w:cs="Arial"/>
          <w:b/>
          <w:bCs/>
          <w:color w:val="FF0000"/>
          <w:sz w:val="24"/>
          <w:szCs w:val="24"/>
          <w:lang w:eastAsia="fr-FR"/>
        </w:rPr>
        <w:t>du poireau</w:t>
      </w:r>
      <w:r w:rsidRPr="005C0BB1">
        <w:rPr>
          <w:rFonts w:ascii="Arial" w:eastAsia="Times New Roman" w:hAnsi="Arial" w:cs="Arial"/>
          <w:sz w:val="24"/>
          <w:szCs w:val="24"/>
          <w:lang w:eastAsia="fr-FR"/>
        </w:rPr>
        <w:t xml:space="preserve"> se reconnaît aux feuilles minées et jaunies qui seront atteintes par la pourriture. Alterner les rangs de poireaux et de carottes ! Sinon penser aux décoctions de tanaisie. Ou encore : lors du repiquage, faire tremper les plants dans une eau très légèrement javellisée. Poser aussi des filets anti-insectes à la saison des principaux vols des papillons, en avril-mai et en juillet-août.</w:t>
      </w:r>
    </w:p>
    <w:p w:rsidR="005C0BB1" w:rsidRPr="000A00A5" w:rsidRDefault="005C0BB1" w:rsidP="00123B9A">
      <w:pPr>
        <w:numPr>
          <w:ilvl w:val="1"/>
          <w:numId w:val="9"/>
        </w:numPr>
        <w:spacing w:after="120"/>
        <w:ind w:left="709" w:hanging="425"/>
        <w:rPr>
          <w:rFonts w:ascii="Times New Roman" w:eastAsia="Times New Roman" w:hAnsi="Times New Roman"/>
          <w:b/>
          <w:sz w:val="28"/>
          <w:szCs w:val="28"/>
        </w:rPr>
      </w:pPr>
      <w:r w:rsidRPr="00EA528C">
        <w:rPr>
          <w:rFonts w:ascii="Times New Roman" w:eastAsia="Times New Roman" w:hAnsi="Times New Roman"/>
          <w:b/>
          <w:bCs/>
          <w:color w:val="FF0000"/>
          <w:sz w:val="28"/>
          <w:szCs w:val="28"/>
          <w:lang w:eastAsia="fr-FR"/>
        </w:rPr>
        <w:t>La mineuse du poireau</w:t>
      </w:r>
      <w:r w:rsidRPr="000A00A5">
        <w:rPr>
          <w:rFonts w:ascii="Times New Roman" w:eastAsia="Times New Roman" w:hAnsi="Times New Roman"/>
          <w:sz w:val="28"/>
          <w:szCs w:val="28"/>
          <w:lang w:eastAsia="fr-FR"/>
        </w:rPr>
        <w:t xml:space="preserve"> grignote les feuilles en descendant vers les racines. La larve de la mouche mineuse du poireau ressemble à un asticot de 6mm. Lutter préventivement en posant un filet anti-insectes, ou un piège à insecte</w:t>
      </w:r>
      <w:r>
        <w:rPr>
          <w:rFonts w:ascii="Times New Roman" w:eastAsia="Times New Roman" w:hAnsi="Times New Roman"/>
          <w:sz w:val="28"/>
          <w:szCs w:val="28"/>
          <w:lang w:eastAsia="fr-FR"/>
        </w:rPr>
        <w:t>.</w:t>
      </w:r>
    </w:p>
    <w:p w:rsidR="005C0BB1" w:rsidRPr="003B1A0E" w:rsidRDefault="005C0BB1" w:rsidP="00D954C4">
      <w:pPr>
        <w:shd w:val="clear" w:color="auto" w:fill="FFFFFF"/>
        <w:tabs>
          <w:tab w:val="left" w:pos="660"/>
        </w:tabs>
        <w:spacing w:after="0" w:line="240" w:lineRule="auto"/>
        <w:textAlignment w:val="baseline"/>
        <w:outlineLvl w:val="1"/>
        <w:rPr>
          <w:rFonts w:ascii="Arial" w:eastAsia="Times New Roman" w:hAnsi="Arial" w:cs="Arial"/>
          <w:bCs/>
          <w:sz w:val="24"/>
          <w:szCs w:val="24"/>
          <w:lang w:eastAsia="fr-FR"/>
        </w:rPr>
      </w:pPr>
      <w:r>
        <w:rPr>
          <w:rFonts w:ascii="Arial" w:eastAsia="Times New Roman" w:hAnsi="Arial" w:cs="Arial"/>
          <w:b/>
          <w:bCs/>
          <w:color w:val="FFFFFF" w:themeColor="background1"/>
          <w:sz w:val="32"/>
          <w:szCs w:val="32"/>
          <w:lang w:eastAsia="fr-FR"/>
        </w:rPr>
        <w:tab/>
      </w:r>
      <w:r w:rsidRPr="005C0BB1">
        <w:rPr>
          <w:noProof/>
          <w:lang w:eastAsia="fr-FR"/>
        </w:rPr>
        <w:drawing>
          <wp:inline distT="0" distB="0" distL="0" distR="0">
            <wp:extent cx="2063750" cy="1162050"/>
            <wp:effectExtent l="19050" t="0" r="0" b="0"/>
            <wp:docPr id="19" name="Image 19" descr="9afbf0e3cbd9441bbfe42fc1fc6b8a67-1321610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9afbf0e3cbd9441bbfe42fc1fc6b8a67-1321610196"/>
                    <pic:cNvPicPr>
                      <a:picLocks noChangeAspect="1" noChangeArrowheads="1"/>
                    </pic:cNvPicPr>
                  </pic:nvPicPr>
                  <pic:blipFill>
                    <a:blip r:embed="rId14" cstate="print"/>
                    <a:srcRect/>
                    <a:stretch>
                      <a:fillRect/>
                    </a:stretch>
                  </pic:blipFill>
                  <pic:spPr bwMode="auto">
                    <a:xfrm>
                      <a:off x="0" y="0"/>
                      <a:ext cx="2063750" cy="1162050"/>
                    </a:xfrm>
                    <a:prstGeom prst="rect">
                      <a:avLst/>
                    </a:prstGeom>
                    <a:noFill/>
                    <a:ln w="9525">
                      <a:noFill/>
                      <a:miter lim="800000"/>
                      <a:headEnd/>
                      <a:tailEnd/>
                    </a:ln>
                  </pic:spPr>
                </pic:pic>
              </a:graphicData>
            </a:graphic>
          </wp:inline>
        </w:drawing>
      </w:r>
      <w:r w:rsidRPr="005C0BB1">
        <w:rPr>
          <w:rFonts w:ascii="Arial" w:eastAsia="Times New Roman" w:hAnsi="Arial" w:cs="Arial"/>
          <w:b/>
          <w:bCs/>
          <w:sz w:val="32"/>
          <w:szCs w:val="32"/>
          <w:lang w:eastAsia="fr-FR"/>
        </w:rPr>
        <w:t xml:space="preserve">  </w:t>
      </w:r>
      <w:r w:rsidRPr="005C0BB1">
        <w:rPr>
          <w:rFonts w:ascii="Arial" w:eastAsia="Times New Roman" w:hAnsi="Arial" w:cs="Arial"/>
          <w:bCs/>
          <w:sz w:val="24"/>
          <w:szCs w:val="24"/>
          <w:lang w:eastAsia="fr-FR"/>
        </w:rPr>
        <w:t>La teigne du poireau</w:t>
      </w:r>
      <w:r w:rsidR="00D954C4">
        <w:rPr>
          <w:rFonts w:ascii="Arial" w:eastAsia="Times New Roman" w:hAnsi="Arial" w:cs="Arial"/>
          <w:bCs/>
          <w:sz w:val="24"/>
          <w:szCs w:val="24"/>
          <w:lang w:eastAsia="fr-FR"/>
        </w:rPr>
        <w:t xml:space="preserve">          </w:t>
      </w:r>
      <w:r w:rsidRPr="005C0BB1">
        <w:rPr>
          <w:noProof/>
          <w:sz w:val="24"/>
          <w:szCs w:val="24"/>
          <w:lang w:eastAsia="fr-FR"/>
        </w:rPr>
        <w:drawing>
          <wp:inline distT="0" distB="0" distL="0" distR="0">
            <wp:extent cx="1612900" cy="1035050"/>
            <wp:effectExtent l="19050" t="0" r="6350" b="0"/>
            <wp:docPr id="22" name="Image 22" descr="Image associ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associée"/>
                    <pic:cNvPicPr>
                      <a:picLocks noChangeAspect="1" noChangeArrowheads="1"/>
                    </pic:cNvPicPr>
                  </pic:nvPicPr>
                  <pic:blipFill>
                    <a:blip r:embed="rId15" cstate="print"/>
                    <a:srcRect/>
                    <a:stretch>
                      <a:fillRect/>
                    </a:stretch>
                  </pic:blipFill>
                  <pic:spPr bwMode="auto">
                    <a:xfrm>
                      <a:off x="0" y="0"/>
                      <a:ext cx="1612900" cy="1035050"/>
                    </a:xfrm>
                    <a:prstGeom prst="rect">
                      <a:avLst/>
                    </a:prstGeom>
                    <a:noFill/>
                    <a:ln w="9525">
                      <a:noFill/>
                      <a:miter lim="800000"/>
                      <a:headEnd/>
                      <a:tailEnd/>
                    </a:ln>
                  </pic:spPr>
                </pic:pic>
              </a:graphicData>
            </a:graphic>
          </wp:inline>
        </w:drawing>
      </w:r>
      <w:r w:rsidRPr="005C0BB1">
        <w:rPr>
          <w:rFonts w:ascii="Arial" w:eastAsia="Times New Roman" w:hAnsi="Arial" w:cs="Arial"/>
          <w:b/>
          <w:bCs/>
          <w:sz w:val="24"/>
          <w:szCs w:val="24"/>
          <w:lang w:eastAsia="fr-FR"/>
        </w:rPr>
        <w:t xml:space="preserve"> </w:t>
      </w:r>
      <w:r w:rsidRPr="003B1A0E">
        <w:rPr>
          <w:rFonts w:ascii="Arial" w:eastAsia="Times New Roman" w:hAnsi="Arial" w:cs="Arial"/>
          <w:bCs/>
          <w:sz w:val="24"/>
          <w:szCs w:val="24"/>
          <w:lang w:eastAsia="fr-FR"/>
        </w:rPr>
        <w:t>La rouille du poireau</w:t>
      </w:r>
    </w:p>
    <w:p w:rsidR="003B1A0E" w:rsidRDefault="003B1A0E" w:rsidP="005C0BB1">
      <w:pPr>
        <w:shd w:val="clear" w:color="auto" w:fill="FFFFFF"/>
        <w:tabs>
          <w:tab w:val="left" w:pos="660"/>
        </w:tabs>
        <w:spacing w:after="0" w:line="240" w:lineRule="auto"/>
        <w:jc w:val="center"/>
        <w:textAlignment w:val="baseline"/>
        <w:outlineLvl w:val="1"/>
        <w:rPr>
          <w:rFonts w:ascii="Arial" w:eastAsia="Times New Roman" w:hAnsi="Arial" w:cs="Arial"/>
          <w:b/>
          <w:bCs/>
          <w:sz w:val="24"/>
          <w:szCs w:val="24"/>
          <w:lang w:eastAsia="fr-FR"/>
        </w:rPr>
      </w:pPr>
    </w:p>
    <w:p w:rsidR="0084496E" w:rsidRPr="00D954C4" w:rsidRDefault="003B1A0E" w:rsidP="00D954C4">
      <w:pPr>
        <w:shd w:val="clear" w:color="auto" w:fill="FFFFFF"/>
        <w:tabs>
          <w:tab w:val="left" w:pos="660"/>
        </w:tabs>
        <w:spacing w:after="0" w:line="240" w:lineRule="auto"/>
        <w:ind w:left="709"/>
        <w:textAlignment w:val="baseline"/>
        <w:outlineLvl w:val="1"/>
        <w:rPr>
          <w:rFonts w:ascii="Arial" w:hAnsi="Arial" w:cs="Arial"/>
          <w:sz w:val="24"/>
          <w:szCs w:val="24"/>
        </w:rPr>
      </w:pPr>
      <w:r>
        <w:rPr>
          <w:noProof/>
          <w:lang w:eastAsia="fr-FR"/>
        </w:rPr>
        <w:drawing>
          <wp:inline distT="0" distB="0" distL="0" distR="0">
            <wp:extent cx="1682750" cy="941671"/>
            <wp:effectExtent l="19050" t="0" r="0" b="0"/>
            <wp:docPr id="25" name="Image 25" descr="Image associ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associée"/>
                    <pic:cNvPicPr>
                      <a:picLocks noChangeAspect="1" noChangeArrowheads="1"/>
                    </pic:cNvPicPr>
                  </pic:nvPicPr>
                  <pic:blipFill>
                    <a:blip r:embed="rId16" cstate="print"/>
                    <a:srcRect/>
                    <a:stretch>
                      <a:fillRect/>
                    </a:stretch>
                  </pic:blipFill>
                  <pic:spPr bwMode="auto">
                    <a:xfrm>
                      <a:off x="0" y="0"/>
                      <a:ext cx="1682750" cy="941671"/>
                    </a:xfrm>
                    <a:prstGeom prst="rect">
                      <a:avLst/>
                    </a:prstGeom>
                    <a:noFill/>
                    <a:ln w="9525">
                      <a:noFill/>
                      <a:miter lim="800000"/>
                      <a:headEnd/>
                      <a:tailEnd/>
                    </a:ln>
                  </pic:spPr>
                </pic:pic>
              </a:graphicData>
            </a:graphic>
          </wp:inline>
        </w:drawing>
      </w:r>
      <w:r>
        <w:rPr>
          <w:rFonts w:ascii="Arial" w:eastAsia="Times New Roman" w:hAnsi="Arial" w:cs="Arial"/>
          <w:b/>
          <w:bCs/>
          <w:sz w:val="24"/>
          <w:szCs w:val="24"/>
          <w:lang w:eastAsia="fr-FR"/>
        </w:rPr>
        <w:t xml:space="preserve"> </w:t>
      </w:r>
      <w:r w:rsidRPr="003B1A0E">
        <w:rPr>
          <w:rFonts w:ascii="Arial" w:hAnsi="Arial" w:cs="Arial"/>
          <w:sz w:val="24"/>
          <w:szCs w:val="24"/>
        </w:rPr>
        <w:t>Pupes de mouches mineuses</w:t>
      </w:r>
      <w:r w:rsidR="00D954C4">
        <w:rPr>
          <w:rFonts w:ascii="Arial" w:hAnsi="Arial" w:cs="Arial"/>
          <w:sz w:val="24"/>
          <w:szCs w:val="24"/>
        </w:rPr>
        <w:t xml:space="preserve">       </w:t>
      </w:r>
      <w:r>
        <w:rPr>
          <w:noProof/>
        </w:rPr>
        <w:drawing>
          <wp:inline distT="0" distB="0" distL="0" distR="0">
            <wp:extent cx="1549400" cy="1163606"/>
            <wp:effectExtent l="19050" t="0" r="0" b="0"/>
            <wp:docPr id="28" name="Image 28" descr="papiervlekkenziekte-NIEU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piervlekkenziekte-NIEUW"/>
                    <pic:cNvPicPr>
                      <a:picLocks noChangeAspect="1" noChangeArrowheads="1"/>
                    </pic:cNvPicPr>
                  </pic:nvPicPr>
                  <pic:blipFill>
                    <a:blip r:embed="rId17" cstate="print"/>
                    <a:srcRect/>
                    <a:stretch>
                      <a:fillRect/>
                    </a:stretch>
                  </pic:blipFill>
                  <pic:spPr bwMode="auto">
                    <a:xfrm>
                      <a:off x="0" y="0"/>
                      <a:ext cx="1551475" cy="1165164"/>
                    </a:xfrm>
                    <a:prstGeom prst="rect">
                      <a:avLst/>
                    </a:prstGeom>
                    <a:noFill/>
                    <a:ln w="9525">
                      <a:noFill/>
                      <a:miter lim="800000"/>
                      <a:headEnd/>
                      <a:tailEnd/>
                    </a:ln>
                  </pic:spPr>
                </pic:pic>
              </a:graphicData>
            </a:graphic>
          </wp:inline>
        </w:drawing>
      </w:r>
      <w:r w:rsidRPr="003B1A0E">
        <w:t xml:space="preserve"> </w:t>
      </w:r>
      <w:r w:rsidRPr="00D954C4">
        <w:rPr>
          <w:rFonts w:ascii="Arial" w:hAnsi="Arial" w:cs="Arial"/>
          <w:sz w:val="24"/>
          <w:szCs w:val="24"/>
        </w:rPr>
        <w:t>Le mildiou du poireau</w:t>
      </w:r>
    </w:p>
    <w:p w:rsidR="00D954C4" w:rsidRDefault="00D954C4" w:rsidP="00D954C4">
      <w:pPr>
        <w:shd w:val="clear" w:color="auto" w:fill="FFFFFF"/>
        <w:tabs>
          <w:tab w:val="left" w:pos="660"/>
        </w:tabs>
        <w:spacing w:after="0" w:line="240" w:lineRule="auto"/>
        <w:ind w:left="709"/>
        <w:textAlignment w:val="baseline"/>
        <w:outlineLvl w:val="1"/>
        <w:rPr>
          <w:rFonts w:ascii="Arial" w:hAnsi="Arial" w:cs="Arial"/>
        </w:rPr>
      </w:pPr>
    </w:p>
    <w:p w:rsidR="003B1A0E" w:rsidRPr="007104CD" w:rsidRDefault="003B1A0E" w:rsidP="00D954C4">
      <w:pPr>
        <w:pStyle w:val="NormalWeb"/>
        <w:ind w:left="851" w:hanging="851"/>
        <w:rPr>
          <w:rFonts w:ascii="Arial" w:hAnsi="Arial" w:cs="Arial"/>
          <w:b/>
        </w:rPr>
      </w:pPr>
      <w:r w:rsidRPr="003B1A0E">
        <w:rPr>
          <w:rFonts w:ascii="Arial" w:hAnsi="Arial" w:cs="Arial"/>
          <w:noProof/>
        </w:rPr>
        <w:drawing>
          <wp:inline distT="0" distB="0" distL="0" distR="0">
            <wp:extent cx="1073150" cy="734641"/>
            <wp:effectExtent l="19050" t="0" r="0" b="0"/>
            <wp:docPr id="6"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8" cstate="print"/>
                    <a:srcRect/>
                    <a:stretch>
                      <a:fillRect/>
                    </a:stretch>
                  </pic:blipFill>
                  <pic:spPr bwMode="auto">
                    <a:xfrm>
                      <a:off x="0" y="0"/>
                      <a:ext cx="1074895" cy="735836"/>
                    </a:xfrm>
                    <a:prstGeom prst="rect">
                      <a:avLst/>
                    </a:prstGeom>
                    <a:noFill/>
                    <a:ln w="9525">
                      <a:noFill/>
                      <a:miter lim="800000"/>
                      <a:headEnd/>
                      <a:tailEnd/>
                    </a:ln>
                  </pic:spPr>
                </pic:pic>
              </a:graphicData>
            </a:graphic>
          </wp:inline>
        </w:drawing>
      </w:r>
      <w:r w:rsidRPr="003B1A0E">
        <w:rPr>
          <w:rFonts w:ascii="Comic Sans MS" w:hAnsi="Comic Sans MS" w:cs="MV Boli"/>
          <w:bCs/>
          <w:color w:val="555555"/>
          <w:sz w:val="28"/>
          <w:szCs w:val="28"/>
          <w:shd w:val="clear" w:color="auto" w:fill="FFFFFF"/>
        </w:rPr>
        <w:t xml:space="preserve"> </w:t>
      </w:r>
      <w:r w:rsidRPr="007104CD">
        <w:rPr>
          <w:rFonts w:ascii="Arial" w:hAnsi="Arial" w:cs="Arial"/>
          <w:b/>
          <w:bCs/>
          <w:color w:val="555555"/>
          <w:shd w:val="clear" w:color="auto" w:fill="FFFFFF"/>
        </w:rPr>
        <w:t>Bonne culture</w:t>
      </w:r>
    </w:p>
    <w:p w:rsidR="003B1A0E" w:rsidRPr="007104CD" w:rsidRDefault="003B1A0E" w:rsidP="003B1A0E">
      <w:pPr>
        <w:pStyle w:val="NormalWeb"/>
        <w:shd w:val="clear" w:color="auto" w:fill="FFFFFF"/>
        <w:spacing w:before="0" w:beforeAutospacing="0" w:after="200" w:afterAutospacing="0"/>
        <w:textAlignment w:val="baseline"/>
        <w:rPr>
          <w:rFonts w:ascii="Arial" w:hAnsi="Arial" w:cs="Arial"/>
        </w:rPr>
      </w:pPr>
      <w:r w:rsidRPr="007104CD">
        <w:rPr>
          <w:rFonts w:ascii="Arial" w:hAnsi="Arial" w:cs="Arial"/>
          <w:b/>
          <w:bCs/>
          <w:color w:val="555555"/>
          <w:lang w:eastAsia="en-US"/>
        </w:rPr>
        <w:t>Fiche :</w:t>
      </w:r>
      <w:r>
        <w:rPr>
          <w:rFonts w:ascii="Arial" w:hAnsi="Arial" w:cs="Arial"/>
          <w:b/>
          <w:bCs/>
          <w:color w:val="555555"/>
          <w:sz w:val="22"/>
          <w:szCs w:val="22"/>
          <w:lang w:eastAsia="en-US"/>
        </w:rPr>
        <w:t xml:space="preserve"> </w:t>
      </w:r>
      <w:r>
        <w:rPr>
          <w:rFonts w:ascii="Arial" w:hAnsi="Arial" w:cs="Arial"/>
          <w:noProof/>
        </w:rPr>
        <w:drawing>
          <wp:inline distT="0" distB="0" distL="0" distR="0">
            <wp:extent cx="171450" cy="171450"/>
            <wp:effectExtent l="19050" t="0" r="0" b="0"/>
            <wp:docPr id="3"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9"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Arial" w:hAnsi="Arial" w:cs="Arial"/>
        </w:rPr>
        <w:t xml:space="preserve"> </w:t>
      </w:r>
      <w:r w:rsidRPr="007104CD">
        <w:rPr>
          <w:rFonts w:ascii="Arial" w:hAnsi="Arial" w:cs="Arial"/>
          <w:bCs/>
          <w:color w:val="555555"/>
          <w:lang w:eastAsia="en-US"/>
        </w:rPr>
        <w:t>20</w:t>
      </w:r>
      <w:r w:rsidR="00EA528C" w:rsidRPr="007104CD">
        <w:rPr>
          <w:rFonts w:ascii="Arial" w:hAnsi="Arial" w:cs="Arial"/>
          <w:bCs/>
          <w:color w:val="555555"/>
          <w:lang w:eastAsia="en-US"/>
        </w:rPr>
        <w:t>20</w:t>
      </w:r>
      <w:r w:rsidRPr="007104CD">
        <w:rPr>
          <w:rFonts w:ascii="Arial" w:hAnsi="Arial" w:cs="Arial"/>
          <w:bCs/>
          <w:color w:val="555555"/>
          <w:lang w:eastAsia="en-US"/>
        </w:rPr>
        <w:t xml:space="preserve"> JDN  jardins</w:t>
      </w:r>
      <w:r w:rsidR="00FC75A0" w:rsidRPr="007104CD">
        <w:rPr>
          <w:rFonts w:ascii="Arial" w:hAnsi="Arial" w:cs="Arial"/>
          <w:bCs/>
          <w:color w:val="555555"/>
          <w:lang w:eastAsia="en-US"/>
        </w:rPr>
        <w:t xml:space="preserve"> </w:t>
      </w:r>
      <w:r w:rsidRPr="007104CD">
        <w:rPr>
          <w:rFonts w:ascii="Arial" w:hAnsi="Arial" w:cs="Arial"/>
          <w:bCs/>
          <w:color w:val="555555"/>
          <w:lang w:eastAsia="en-US"/>
        </w:rPr>
        <w:t>du</w:t>
      </w:r>
      <w:r w:rsidR="00FC75A0" w:rsidRPr="007104CD">
        <w:rPr>
          <w:rFonts w:ascii="Arial" w:hAnsi="Arial" w:cs="Arial"/>
          <w:bCs/>
          <w:color w:val="555555"/>
          <w:lang w:eastAsia="en-US"/>
        </w:rPr>
        <w:t xml:space="preserve"> </w:t>
      </w:r>
      <w:r w:rsidRPr="007104CD">
        <w:rPr>
          <w:rFonts w:ascii="Arial" w:hAnsi="Arial" w:cs="Arial"/>
          <w:bCs/>
          <w:color w:val="555555"/>
          <w:lang w:eastAsia="en-US"/>
        </w:rPr>
        <w:t>nord</w:t>
      </w:r>
      <w:r w:rsidRPr="007104CD">
        <w:rPr>
          <w:rFonts w:ascii="Arial" w:hAnsi="Arial" w:cs="Arial"/>
        </w:rPr>
        <w:t xml:space="preserve"> </w:t>
      </w:r>
    </w:p>
    <w:p w:rsidR="00FC75A0" w:rsidRDefault="003B1A0E" w:rsidP="00123B9A">
      <w:pPr>
        <w:pStyle w:val="NormalWeb"/>
        <w:shd w:val="clear" w:color="auto" w:fill="FFFFFF"/>
        <w:spacing w:before="0" w:beforeAutospacing="0" w:after="200" w:afterAutospacing="0"/>
        <w:textAlignment w:val="baseline"/>
        <w:rPr>
          <w:rFonts w:ascii="Arial" w:hAnsi="Arial" w:cs="Arial"/>
        </w:rPr>
      </w:pPr>
      <w:r w:rsidRPr="003B1A0E">
        <w:rPr>
          <w:rFonts w:ascii="Arial" w:hAnsi="Arial" w:cs="Arial"/>
          <w:b/>
          <w:bCs/>
          <w:color w:val="555555"/>
          <w:shd w:val="clear" w:color="auto" w:fill="FFFFFF"/>
        </w:rPr>
        <w:t>Pour en parler sur le forum</w:t>
      </w:r>
      <w:r w:rsidR="007104CD">
        <w:rPr>
          <w:rFonts w:ascii="Arial" w:hAnsi="Arial" w:cs="Arial"/>
          <w:b/>
          <w:bCs/>
          <w:color w:val="555555"/>
          <w:shd w:val="clear" w:color="auto" w:fill="FFFFFF"/>
        </w:rPr>
        <w:t xml:space="preserve"> : </w:t>
      </w:r>
      <w:hyperlink r:id="rId20" w:anchor="p86724" w:history="1">
        <w:r w:rsidR="00FC75A0" w:rsidRPr="005338AB">
          <w:rPr>
            <w:rStyle w:val="Lienhypertexte"/>
            <w:rFonts w:eastAsiaTheme="majorEastAsia"/>
          </w:rPr>
          <w:t>https://www.jardins-du-nord.fr/viewtopic.php?f=3&amp;t=5959&amp;p=86724&amp;hilit=les+poireaux+culture+du+poireau#p86724</w:t>
        </w:r>
      </w:hyperlink>
      <w:r w:rsidRPr="003744F0">
        <w:rPr>
          <w:rFonts w:ascii="Arial" w:hAnsi="Arial" w:cs="Arial"/>
        </w:rPr>
        <w:t xml:space="preserve"> </w:t>
      </w:r>
    </w:p>
    <w:p w:rsidR="003B1A0E" w:rsidRPr="005E7466" w:rsidRDefault="00FC75A0" w:rsidP="00123B9A">
      <w:pPr>
        <w:pStyle w:val="NormalWeb"/>
        <w:shd w:val="clear" w:color="auto" w:fill="FFFFFF"/>
        <w:spacing w:before="0" w:beforeAutospacing="0" w:after="200" w:afterAutospacing="0"/>
        <w:textAlignment w:val="baseline"/>
        <w:rPr>
          <w:highlight w:val="darkGreen"/>
        </w:rPr>
      </w:pPr>
      <w:r w:rsidRPr="00FC75A0">
        <w:rPr>
          <w:rFonts w:ascii="Arial" w:hAnsi="Arial" w:cs="Arial"/>
          <w:b/>
        </w:rPr>
        <w:t xml:space="preserve">Photos : </w:t>
      </w:r>
      <w:r w:rsidRPr="00FC75A0">
        <w:rPr>
          <w:rFonts w:ascii="Arial" w:hAnsi="Arial" w:cs="Arial"/>
        </w:rPr>
        <w:t>du net</w:t>
      </w:r>
      <w:r w:rsidR="003B1A0E" w:rsidRPr="003744F0">
        <w:rPr>
          <w:rFonts w:ascii="Arial" w:hAnsi="Arial" w:cs="Arial"/>
        </w:rPr>
        <w:t xml:space="preserve">                        </w:t>
      </w:r>
    </w:p>
    <w:p w:rsidR="003B1A0E" w:rsidRPr="003B1A0E" w:rsidRDefault="003B1A0E" w:rsidP="00FC75A0">
      <w:pPr>
        <w:pStyle w:val="NormalWeb"/>
        <w:ind w:left="851"/>
        <w:rPr>
          <w:rFonts w:ascii="Arial" w:hAnsi="Arial" w:cs="Arial"/>
        </w:rPr>
      </w:pPr>
    </w:p>
    <w:p w:rsidR="003B1A0E" w:rsidRPr="003B1A0E" w:rsidRDefault="003B1A0E" w:rsidP="003B1A0E">
      <w:pPr>
        <w:shd w:val="clear" w:color="auto" w:fill="FFFFFF"/>
        <w:tabs>
          <w:tab w:val="left" w:pos="660"/>
        </w:tabs>
        <w:spacing w:after="0" w:line="240" w:lineRule="auto"/>
        <w:ind w:left="709"/>
        <w:jc w:val="center"/>
        <w:textAlignment w:val="baseline"/>
        <w:outlineLvl w:val="1"/>
        <w:rPr>
          <w:rFonts w:ascii="Arial" w:eastAsia="Times New Roman" w:hAnsi="Arial" w:cs="Arial"/>
          <w:b/>
          <w:bCs/>
          <w:sz w:val="24"/>
          <w:szCs w:val="24"/>
          <w:lang w:eastAsia="fr-FR"/>
        </w:rPr>
      </w:pPr>
    </w:p>
    <w:sectPr w:rsidR="003B1A0E" w:rsidRPr="003B1A0E" w:rsidSect="0084496E">
      <w:footerReference w:type="default" r:id="rId21"/>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18F9" w:rsidRDefault="003B18F9" w:rsidP="0084496E">
      <w:pPr>
        <w:spacing w:after="0" w:line="240" w:lineRule="auto"/>
      </w:pPr>
      <w:r>
        <w:separator/>
      </w:r>
    </w:p>
  </w:endnote>
  <w:endnote w:type="continuationSeparator" w:id="0">
    <w:p w:rsidR="003B18F9" w:rsidRDefault="003B18F9" w:rsidP="008449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MV Boli">
    <w:panose1 w:val="02000500030200090000"/>
    <w:charset w:val="00"/>
    <w:family w:val="auto"/>
    <w:pitch w:val="variable"/>
    <w:sig w:usb0="00000003" w:usb1="00000000" w:usb2="000001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085782"/>
      <w:docPartObj>
        <w:docPartGallery w:val="Page Numbers (Bottom of Page)"/>
        <w:docPartUnique/>
      </w:docPartObj>
    </w:sdtPr>
    <w:sdtContent>
      <w:sdt>
        <w:sdtPr>
          <w:id w:val="123787606"/>
          <w:docPartObj>
            <w:docPartGallery w:val="Page Numbers (Top of Page)"/>
            <w:docPartUnique/>
          </w:docPartObj>
        </w:sdtPr>
        <w:sdtContent>
          <w:p w:rsidR="00205C1E" w:rsidRDefault="00205C1E">
            <w:pPr>
              <w:pStyle w:val="Pieddepage"/>
              <w:jc w:val="right"/>
            </w:pPr>
            <w:r>
              <w:t xml:space="preserve">Page </w:t>
            </w:r>
            <w:r w:rsidR="001A17CA">
              <w:rPr>
                <w:b/>
                <w:sz w:val="24"/>
                <w:szCs w:val="24"/>
              </w:rPr>
              <w:fldChar w:fldCharType="begin"/>
            </w:r>
            <w:r>
              <w:rPr>
                <w:b/>
              </w:rPr>
              <w:instrText>PAGE</w:instrText>
            </w:r>
            <w:r w:rsidR="001A17CA">
              <w:rPr>
                <w:b/>
                <w:sz w:val="24"/>
                <w:szCs w:val="24"/>
              </w:rPr>
              <w:fldChar w:fldCharType="separate"/>
            </w:r>
            <w:r w:rsidR="003B18F9">
              <w:rPr>
                <w:b/>
                <w:noProof/>
              </w:rPr>
              <w:t>1</w:t>
            </w:r>
            <w:r w:rsidR="001A17CA">
              <w:rPr>
                <w:b/>
                <w:sz w:val="24"/>
                <w:szCs w:val="24"/>
              </w:rPr>
              <w:fldChar w:fldCharType="end"/>
            </w:r>
            <w:r>
              <w:t xml:space="preserve"> sur </w:t>
            </w:r>
            <w:r w:rsidR="001A17CA">
              <w:rPr>
                <w:b/>
                <w:sz w:val="24"/>
                <w:szCs w:val="24"/>
              </w:rPr>
              <w:fldChar w:fldCharType="begin"/>
            </w:r>
            <w:r>
              <w:rPr>
                <w:b/>
              </w:rPr>
              <w:instrText>NUMPAGES</w:instrText>
            </w:r>
            <w:r w:rsidR="001A17CA">
              <w:rPr>
                <w:b/>
                <w:sz w:val="24"/>
                <w:szCs w:val="24"/>
              </w:rPr>
              <w:fldChar w:fldCharType="separate"/>
            </w:r>
            <w:r w:rsidR="003B18F9">
              <w:rPr>
                <w:b/>
                <w:noProof/>
              </w:rPr>
              <w:t>1</w:t>
            </w:r>
            <w:r w:rsidR="001A17CA">
              <w:rPr>
                <w:b/>
                <w:sz w:val="24"/>
                <w:szCs w:val="24"/>
              </w:rPr>
              <w:fldChar w:fldCharType="end"/>
            </w:r>
          </w:p>
        </w:sdtContent>
      </w:sdt>
    </w:sdtContent>
  </w:sdt>
  <w:p w:rsidR="0084496E" w:rsidRDefault="0084496E">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18F9" w:rsidRDefault="003B18F9" w:rsidP="0084496E">
      <w:pPr>
        <w:spacing w:after="0" w:line="240" w:lineRule="auto"/>
      </w:pPr>
      <w:r>
        <w:separator/>
      </w:r>
    </w:p>
  </w:footnote>
  <w:footnote w:type="continuationSeparator" w:id="0">
    <w:p w:rsidR="003B18F9" w:rsidRDefault="003B18F9" w:rsidP="008449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16062"/>
    <w:multiLevelType w:val="hybridMultilevel"/>
    <w:tmpl w:val="712C2668"/>
    <w:lvl w:ilvl="0" w:tplc="040C000B">
      <w:start w:val="1"/>
      <w:numFmt w:val="bullet"/>
      <w:lvlText w:val=""/>
      <w:lvlJc w:val="left"/>
      <w:pPr>
        <w:ind w:left="1080" w:hanging="360"/>
      </w:pPr>
      <w:rPr>
        <w:rFonts w:ascii="Wingdings" w:hAnsi="Wingdings" w:hint="default"/>
        <w:sz w:val="28"/>
        <w:szCs w:val="28"/>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nsid w:val="0A313AD1"/>
    <w:multiLevelType w:val="multilevel"/>
    <w:tmpl w:val="0832BA2C"/>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B47614"/>
    <w:multiLevelType w:val="multilevel"/>
    <w:tmpl w:val="02164FD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470F8F"/>
    <w:multiLevelType w:val="hybridMultilevel"/>
    <w:tmpl w:val="1AC2F058"/>
    <w:lvl w:ilvl="0" w:tplc="040C000B">
      <w:start w:val="1"/>
      <w:numFmt w:val="bullet"/>
      <w:lvlText w:val=""/>
      <w:lvlJc w:val="left"/>
      <w:pPr>
        <w:ind w:left="720" w:hanging="360"/>
      </w:pPr>
      <w:rPr>
        <w:rFonts w:ascii="Wingdings" w:hAnsi="Wingdings" w:hint="default"/>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A704F48"/>
    <w:multiLevelType w:val="multilevel"/>
    <w:tmpl w:val="32288804"/>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B93E9B"/>
    <w:multiLevelType w:val="multilevel"/>
    <w:tmpl w:val="245C5E72"/>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3E822FE"/>
    <w:multiLevelType w:val="multilevel"/>
    <w:tmpl w:val="02CC945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93757CE"/>
    <w:multiLevelType w:val="hybridMultilevel"/>
    <w:tmpl w:val="6D829A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5BD67552"/>
    <w:multiLevelType w:val="hybridMultilevel"/>
    <w:tmpl w:val="8646C438"/>
    <w:lvl w:ilvl="0" w:tplc="040C000B">
      <w:start w:val="1"/>
      <w:numFmt w:val="bullet"/>
      <w:lvlText w:val=""/>
      <w:lvlJc w:val="left"/>
      <w:pPr>
        <w:ind w:left="720" w:hanging="360"/>
      </w:pPr>
      <w:rPr>
        <w:rFonts w:ascii="Wingdings" w:hAnsi="Wingdings"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1D86300"/>
    <w:multiLevelType w:val="hybridMultilevel"/>
    <w:tmpl w:val="D3D04DC0"/>
    <w:lvl w:ilvl="0" w:tplc="040C000B">
      <w:start w:val="1"/>
      <w:numFmt w:val="bullet"/>
      <w:lvlText w:val=""/>
      <w:lvlJc w:val="left"/>
      <w:pPr>
        <w:ind w:left="720" w:hanging="360"/>
      </w:pPr>
      <w:rPr>
        <w:rFonts w:ascii="Wingdings" w:hAnsi="Wingdings" w:hint="default"/>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62C605A1"/>
    <w:multiLevelType w:val="hybridMultilevel"/>
    <w:tmpl w:val="5D3C3008"/>
    <w:lvl w:ilvl="0" w:tplc="040C000B">
      <w:start w:val="1"/>
      <w:numFmt w:val="bullet"/>
      <w:lvlText w:val=""/>
      <w:lvlJc w:val="left"/>
      <w:pPr>
        <w:ind w:left="720" w:hanging="360"/>
      </w:pPr>
      <w:rPr>
        <w:rFonts w:ascii="Wingdings" w:hAnsi="Wingdings" w:hint="default"/>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650D7BED"/>
    <w:multiLevelType w:val="multilevel"/>
    <w:tmpl w:val="2446F6D2"/>
    <w:lvl w:ilvl="0">
      <w:start w:val="1"/>
      <w:numFmt w:val="bullet"/>
      <w:lvlText w:val=""/>
      <w:lvlJc w:val="left"/>
      <w:pPr>
        <w:tabs>
          <w:tab w:val="num" w:pos="644"/>
        </w:tabs>
        <w:ind w:left="644" w:hanging="360"/>
      </w:pPr>
      <w:rPr>
        <w:rFonts w:ascii="Wingdings" w:hAnsi="Wingdings" w:hint="default"/>
        <w:color w:val="000000" w:themeColor="text1"/>
        <w:sz w:val="24"/>
        <w:szCs w:val="24"/>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2">
    <w:nsid w:val="65274514"/>
    <w:multiLevelType w:val="multilevel"/>
    <w:tmpl w:val="8FC4CCD0"/>
    <w:lvl w:ilvl="0">
      <w:start w:val="1"/>
      <w:numFmt w:val="bullet"/>
      <w:lvlText w:val=""/>
      <w:lvlJc w:val="left"/>
      <w:pPr>
        <w:tabs>
          <w:tab w:val="num" w:pos="720"/>
        </w:tabs>
        <w:ind w:left="720" w:hanging="360"/>
      </w:pPr>
      <w:rPr>
        <w:rFonts w:ascii="Wingdings" w:hAnsi="Wingdings" w:hint="default"/>
        <w:color w:val="auto"/>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4D265B2"/>
    <w:multiLevelType w:val="multilevel"/>
    <w:tmpl w:val="2E2A745E"/>
    <w:lvl w:ilvl="0">
      <w:start w:val="1"/>
      <w:numFmt w:val="bullet"/>
      <w:lvlText w:val=""/>
      <w:lvlJc w:val="left"/>
      <w:pPr>
        <w:tabs>
          <w:tab w:val="num" w:pos="644"/>
        </w:tabs>
        <w:ind w:left="644" w:hanging="360"/>
      </w:pPr>
      <w:rPr>
        <w:rFonts w:ascii="Wingdings" w:hAnsi="Wingdings" w:hint="default"/>
        <w:sz w:val="28"/>
        <w:szCs w:val="28"/>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4">
    <w:nsid w:val="7D810535"/>
    <w:multiLevelType w:val="hybridMultilevel"/>
    <w:tmpl w:val="D9763B7E"/>
    <w:lvl w:ilvl="0" w:tplc="040C000B">
      <w:start w:val="1"/>
      <w:numFmt w:val="bullet"/>
      <w:lvlText w:val=""/>
      <w:lvlJc w:val="left"/>
      <w:pPr>
        <w:ind w:left="720" w:hanging="360"/>
      </w:pPr>
      <w:rPr>
        <w:rFonts w:ascii="Wingdings" w:hAnsi="Wingdings" w:hint="default"/>
        <w:sz w:val="24"/>
        <w:szCs w:val="24"/>
      </w:rPr>
    </w:lvl>
    <w:lvl w:ilvl="1" w:tplc="040C000B">
      <w:start w:val="1"/>
      <w:numFmt w:val="bullet"/>
      <w:lvlText w:val=""/>
      <w:lvlJc w:val="left"/>
      <w:pPr>
        <w:ind w:left="1440" w:hanging="360"/>
      </w:pPr>
      <w:rPr>
        <w:rFonts w:ascii="Wingdings" w:hAnsi="Wingdings" w:hint="default"/>
        <w:sz w:val="28"/>
        <w:szCs w:val="28"/>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8"/>
  </w:num>
  <w:num w:numId="4">
    <w:abstractNumId w:val="2"/>
  </w:num>
  <w:num w:numId="5">
    <w:abstractNumId w:val="13"/>
  </w:num>
  <w:num w:numId="6">
    <w:abstractNumId w:val="6"/>
  </w:num>
  <w:num w:numId="7">
    <w:abstractNumId w:val="5"/>
  </w:num>
  <w:num w:numId="8">
    <w:abstractNumId w:val="12"/>
  </w:num>
  <w:num w:numId="9">
    <w:abstractNumId w:val="14"/>
  </w:num>
  <w:num w:numId="10">
    <w:abstractNumId w:val="4"/>
  </w:num>
  <w:num w:numId="11">
    <w:abstractNumId w:val="0"/>
  </w:num>
  <w:num w:numId="12">
    <w:abstractNumId w:val="10"/>
  </w:num>
  <w:num w:numId="13">
    <w:abstractNumId w:val="7"/>
  </w:num>
  <w:num w:numId="14">
    <w:abstractNumId w:val="3"/>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savePreviewPicture/>
  <w:hdrShapeDefaults>
    <o:shapedefaults v:ext="edit" spidmax="12290"/>
  </w:hdrShapeDefaults>
  <w:footnotePr>
    <w:footnote w:id="-1"/>
    <w:footnote w:id="0"/>
  </w:footnotePr>
  <w:endnotePr>
    <w:endnote w:id="-1"/>
    <w:endnote w:id="0"/>
  </w:endnotePr>
  <w:compat/>
  <w:rsids>
    <w:rsidRoot w:val="0093451D"/>
    <w:rsid w:val="000157B3"/>
    <w:rsid w:val="00123B9A"/>
    <w:rsid w:val="001A17CA"/>
    <w:rsid w:val="001D1B0A"/>
    <w:rsid w:val="0020172B"/>
    <w:rsid w:val="00205C1E"/>
    <w:rsid w:val="00256D10"/>
    <w:rsid w:val="002D7777"/>
    <w:rsid w:val="003B18F9"/>
    <w:rsid w:val="003B1A0E"/>
    <w:rsid w:val="00566BD3"/>
    <w:rsid w:val="005C0BB1"/>
    <w:rsid w:val="007104CD"/>
    <w:rsid w:val="007D00D9"/>
    <w:rsid w:val="008427A8"/>
    <w:rsid w:val="0084496E"/>
    <w:rsid w:val="008C0844"/>
    <w:rsid w:val="008F0365"/>
    <w:rsid w:val="00900948"/>
    <w:rsid w:val="0093451D"/>
    <w:rsid w:val="009B6117"/>
    <w:rsid w:val="00A414B8"/>
    <w:rsid w:val="00C13C11"/>
    <w:rsid w:val="00CE250C"/>
    <w:rsid w:val="00D3324D"/>
    <w:rsid w:val="00D954C4"/>
    <w:rsid w:val="00E74E5D"/>
    <w:rsid w:val="00EA528C"/>
    <w:rsid w:val="00FC75A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B0A"/>
    <w:rPr>
      <w:rFonts w:ascii="Calibri" w:hAnsi="Calibri"/>
    </w:rPr>
  </w:style>
  <w:style w:type="paragraph" w:styleId="Titre1">
    <w:name w:val="heading 1"/>
    <w:basedOn w:val="Normal"/>
    <w:next w:val="Normal"/>
    <w:link w:val="Titre1Car"/>
    <w:uiPriority w:val="9"/>
    <w:qFormat/>
    <w:rsid w:val="001D1B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1D1B0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1D1B0A"/>
    <w:pPr>
      <w:keepNext/>
      <w:spacing w:before="240" w:after="60"/>
      <w:outlineLvl w:val="2"/>
    </w:pPr>
    <w:rPr>
      <w:rFonts w:ascii="Cambria" w:eastAsia="Times New Roman" w:hAnsi="Cambria" w:cs="Times New Roman"/>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D1B0A"/>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1D1B0A"/>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1D1B0A"/>
    <w:rPr>
      <w:rFonts w:ascii="Cambria" w:eastAsia="Times New Roman" w:hAnsi="Cambria" w:cs="Times New Roman"/>
      <w:b/>
      <w:bCs/>
      <w:sz w:val="26"/>
      <w:szCs w:val="26"/>
    </w:rPr>
  </w:style>
  <w:style w:type="character" w:styleId="lev">
    <w:name w:val="Strong"/>
    <w:basedOn w:val="Policepardfaut"/>
    <w:uiPriority w:val="22"/>
    <w:qFormat/>
    <w:rsid w:val="001D1B0A"/>
    <w:rPr>
      <w:b/>
      <w:bCs/>
    </w:rPr>
  </w:style>
  <w:style w:type="paragraph" w:styleId="Paragraphedeliste">
    <w:name w:val="List Paragraph"/>
    <w:basedOn w:val="Normal"/>
    <w:uiPriority w:val="34"/>
    <w:qFormat/>
    <w:rsid w:val="001D1B0A"/>
    <w:pPr>
      <w:ind w:left="720"/>
      <w:contextualSpacing/>
    </w:pPr>
    <w:rPr>
      <w:rFonts w:cs="Times New Roman"/>
    </w:rPr>
  </w:style>
  <w:style w:type="paragraph" w:styleId="Textedebulles">
    <w:name w:val="Balloon Text"/>
    <w:basedOn w:val="Normal"/>
    <w:link w:val="TextedebullesCar"/>
    <w:uiPriority w:val="99"/>
    <w:semiHidden/>
    <w:unhideWhenUsed/>
    <w:rsid w:val="0093451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3451D"/>
    <w:rPr>
      <w:rFonts w:ascii="Tahoma" w:hAnsi="Tahoma" w:cs="Tahoma"/>
      <w:sz w:val="16"/>
      <w:szCs w:val="16"/>
    </w:rPr>
  </w:style>
  <w:style w:type="paragraph" w:styleId="NormalWeb">
    <w:name w:val="Normal (Web)"/>
    <w:basedOn w:val="Normal"/>
    <w:uiPriority w:val="99"/>
    <w:unhideWhenUsed/>
    <w:rsid w:val="0093451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w8qarf">
    <w:name w:val="w8qarf"/>
    <w:basedOn w:val="Policepardfaut"/>
    <w:rsid w:val="002D7777"/>
  </w:style>
  <w:style w:type="character" w:styleId="Lienhypertexte">
    <w:name w:val="Hyperlink"/>
    <w:basedOn w:val="Policepardfaut"/>
    <w:uiPriority w:val="99"/>
    <w:unhideWhenUsed/>
    <w:rsid w:val="002D7777"/>
    <w:rPr>
      <w:color w:val="0000FF"/>
      <w:u w:val="single"/>
    </w:rPr>
  </w:style>
  <w:style w:type="character" w:customStyle="1" w:styleId="lrzxr">
    <w:name w:val="lrzxr"/>
    <w:basedOn w:val="Policepardfaut"/>
    <w:rsid w:val="002D7777"/>
  </w:style>
  <w:style w:type="character" w:styleId="Accentuation">
    <w:name w:val="Emphasis"/>
    <w:basedOn w:val="Policepardfaut"/>
    <w:uiPriority w:val="20"/>
    <w:qFormat/>
    <w:rsid w:val="008F0365"/>
    <w:rPr>
      <w:i/>
      <w:iCs/>
    </w:rPr>
  </w:style>
  <w:style w:type="paragraph" w:styleId="En-tte">
    <w:name w:val="header"/>
    <w:basedOn w:val="Normal"/>
    <w:link w:val="En-tteCar"/>
    <w:uiPriority w:val="99"/>
    <w:semiHidden/>
    <w:unhideWhenUsed/>
    <w:rsid w:val="0084496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84496E"/>
    <w:rPr>
      <w:rFonts w:ascii="Calibri" w:hAnsi="Calibri"/>
    </w:rPr>
  </w:style>
  <w:style w:type="paragraph" w:styleId="Pieddepage">
    <w:name w:val="footer"/>
    <w:basedOn w:val="Normal"/>
    <w:link w:val="PieddepageCar"/>
    <w:uiPriority w:val="99"/>
    <w:unhideWhenUsed/>
    <w:rsid w:val="0084496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4496E"/>
    <w:rPr>
      <w:rFonts w:ascii="Calibri" w:hAnsi="Calibri"/>
    </w:rPr>
  </w:style>
  <w:style w:type="character" w:styleId="Lienhypertextesuivivisit">
    <w:name w:val="FollowedHyperlink"/>
    <w:basedOn w:val="Policepardfaut"/>
    <w:uiPriority w:val="99"/>
    <w:semiHidden/>
    <w:unhideWhenUsed/>
    <w:rsid w:val="00123B9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516889207">
      <w:bodyDiv w:val="1"/>
      <w:marLeft w:val="0"/>
      <w:marRight w:val="0"/>
      <w:marTop w:val="0"/>
      <w:marBottom w:val="0"/>
      <w:divBdr>
        <w:top w:val="none" w:sz="0" w:space="0" w:color="auto"/>
        <w:left w:val="none" w:sz="0" w:space="0" w:color="auto"/>
        <w:bottom w:val="none" w:sz="0" w:space="0" w:color="auto"/>
        <w:right w:val="none" w:sz="0" w:space="0" w:color="auto"/>
      </w:divBdr>
    </w:div>
    <w:div w:id="1951740479">
      <w:bodyDiv w:val="1"/>
      <w:marLeft w:val="0"/>
      <w:marRight w:val="0"/>
      <w:marTop w:val="0"/>
      <w:marBottom w:val="0"/>
      <w:divBdr>
        <w:top w:val="none" w:sz="0" w:space="0" w:color="auto"/>
        <w:left w:val="none" w:sz="0" w:space="0" w:color="auto"/>
        <w:bottom w:val="none" w:sz="0" w:space="0" w:color="auto"/>
        <w:right w:val="none" w:sz="0" w:space="0" w:color="auto"/>
      </w:divBdr>
      <w:divsChild>
        <w:div w:id="1722973737">
          <w:marLeft w:val="0"/>
          <w:marRight w:val="0"/>
          <w:marTop w:val="0"/>
          <w:marBottom w:val="0"/>
          <w:divBdr>
            <w:top w:val="none" w:sz="0" w:space="0" w:color="auto"/>
            <w:left w:val="none" w:sz="0" w:space="0" w:color="auto"/>
            <w:bottom w:val="none" w:sz="0" w:space="0" w:color="auto"/>
            <w:right w:val="none" w:sz="0" w:space="0" w:color="auto"/>
          </w:divBdr>
          <w:divsChild>
            <w:div w:id="944919614">
              <w:marLeft w:val="0"/>
              <w:marRight w:val="0"/>
              <w:marTop w:val="70"/>
              <w:marBottom w:val="0"/>
              <w:divBdr>
                <w:top w:val="none" w:sz="0" w:space="0" w:color="auto"/>
                <w:left w:val="none" w:sz="0" w:space="0" w:color="auto"/>
                <w:bottom w:val="none" w:sz="0" w:space="0" w:color="auto"/>
                <w:right w:val="none" w:sz="0" w:space="0" w:color="auto"/>
              </w:divBdr>
            </w:div>
          </w:divsChild>
        </w:div>
        <w:div w:id="1542745672">
          <w:marLeft w:val="0"/>
          <w:marRight w:val="0"/>
          <w:marTop w:val="0"/>
          <w:marBottom w:val="0"/>
          <w:divBdr>
            <w:top w:val="none" w:sz="0" w:space="0" w:color="auto"/>
            <w:left w:val="none" w:sz="0" w:space="0" w:color="auto"/>
            <w:bottom w:val="none" w:sz="0" w:space="0" w:color="auto"/>
            <w:right w:val="none" w:sz="0" w:space="0" w:color="auto"/>
          </w:divBdr>
          <w:divsChild>
            <w:div w:id="245654020">
              <w:marLeft w:val="0"/>
              <w:marRight w:val="0"/>
              <w:marTop w:val="70"/>
              <w:marBottom w:val="0"/>
              <w:divBdr>
                <w:top w:val="none" w:sz="0" w:space="0" w:color="auto"/>
                <w:left w:val="none" w:sz="0" w:space="0" w:color="auto"/>
                <w:bottom w:val="none" w:sz="0" w:space="0" w:color="auto"/>
                <w:right w:val="none" w:sz="0" w:space="0" w:color="auto"/>
              </w:divBdr>
            </w:div>
          </w:divsChild>
        </w:div>
        <w:div w:id="1220557745">
          <w:marLeft w:val="0"/>
          <w:marRight w:val="0"/>
          <w:marTop w:val="0"/>
          <w:marBottom w:val="0"/>
          <w:divBdr>
            <w:top w:val="none" w:sz="0" w:space="0" w:color="auto"/>
            <w:left w:val="none" w:sz="0" w:space="0" w:color="auto"/>
            <w:bottom w:val="none" w:sz="0" w:space="0" w:color="auto"/>
            <w:right w:val="none" w:sz="0" w:space="0" w:color="auto"/>
          </w:divBdr>
          <w:divsChild>
            <w:div w:id="1732775312">
              <w:marLeft w:val="0"/>
              <w:marRight w:val="0"/>
              <w:marTop w:val="70"/>
              <w:marBottom w:val="0"/>
              <w:divBdr>
                <w:top w:val="none" w:sz="0" w:space="0" w:color="auto"/>
                <w:left w:val="none" w:sz="0" w:space="0" w:color="auto"/>
                <w:bottom w:val="none" w:sz="0" w:space="0" w:color="auto"/>
                <w:right w:val="none" w:sz="0" w:space="0" w:color="auto"/>
              </w:divBdr>
            </w:div>
          </w:divsChild>
        </w:div>
        <w:div w:id="753822956">
          <w:marLeft w:val="0"/>
          <w:marRight w:val="0"/>
          <w:marTop w:val="0"/>
          <w:marBottom w:val="0"/>
          <w:divBdr>
            <w:top w:val="none" w:sz="0" w:space="0" w:color="auto"/>
            <w:left w:val="none" w:sz="0" w:space="0" w:color="auto"/>
            <w:bottom w:val="none" w:sz="0" w:space="0" w:color="auto"/>
            <w:right w:val="none" w:sz="0" w:space="0" w:color="auto"/>
          </w:divBdr>
          <w:divsChild>
            <w:div w:id="228197274">
              <w:marLeft w:val="0"/>
              <w:marRight w:val="0"/>
              <w:marTop w:val="70"/>
              <w:marBottom w:val="0"/>
              <w:divBdr>
                <w:top w:val="none" w:sz="0" w:space="0" w:color="auto"/>
                <w:left w:val="none" w:sz="0" w:space="0" w:color="auto"/>
                <w:bottom w:val="none" w:sz="0" w:space="0" w:color="auto"/>
                <w:right w:val="none" w:sz="0" w:space="0" w:color="auto"/>
              </w:divBdr>
            </w:div>
          </w:divsChild>
        </w:div>
        <w:div w:id="1818838375">
          <w:marLeft w:val="0"/>
          <w:marRight w:val="0"/>
          <w:marTop w:val="0"/>
          <w:marBottom w:val="0"/>
          <w:divBdr>
            <w:top w:val="none" w:sz="0" w:space="0" w:color="auto"/>
            <w:left w:val="none" w:sz="0" w:space="0" w:color="auto"/>
            <w:bottom w:val="none" w:sz="0" w:space="0" w:color="auto"/>
            <w:right w:val="none" w:sz="0" w:space="0" w:color="auto"/>
          </w:divBdr>
          <w:divsChild>
            <w:div w:id="883450142">
              <w:marLeft w:val="0"/>
              <w:marRight w:val="0"/>
              <w:marTop w:val="70"/>
              <w:marBottom w:val="0"/>
              <w:divBdr>
                <w:top w:val="none" w:sz="0" w:space="0" w:color="auto"/>
                <w:left w:val="none" w:sz="0" w:space="0" w:color="auto"/>
                <w:bottom w:val="none" w:sz="0" w:space="0" w:color="auto"/>
                <w:right w:val="none" w:sz="0" w:space="0" w:color="auto"/>
              </w:divBdr>
            </w:div>
          </w:divsChild>
        </w:div>
        <w:div w:id="1334724362">
          <w:marLeft w:val="0"/>
          <w:marRight w:val="0"/>
          <w:marTop w:val="0"/>
          <w:marBottom w:val="0"/>
          <w:divBdr>
            <w:top w:val="none" w:sz="0" w:space="0" w:color="auto"/>
            <w:left w:val="none" w:sz="0" w:space="0" w:color="auto"/>
            <w:bottom w:val="none" w:sz="0" w:space="0" w:color="auto"/>
            <w:right w:val="none" w:sz="0" w:space="0" w:color="auto"/>
          </w:divBdr>
          <w:divsChild>
            <w:div w:id="371197607">
              <w:marLeft w:val="0"/>
              <w:marRight w:val="0"/>
              <w:marTop w:val="7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rustica.fr/articles-jardin/culture-legumes-racines-avec-lune,6543.html" TargetMode="External"/><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s://www.jardins-du-nord.fr/viewtopic.php?f=3&amp;t=5959&amp;p=86724&amp;hilit=les+poireaux+culture+du+poirea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que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1124</Words>
  <Characters>6184</Characters>
  <Application>Microsoft Office Word</Application>
  <DocSecurity>0</DocSecurity>
  <Lines>51</Lines>
  <Paragraphs>14</Paragraphs>
  <ScaleCrop>false</ScaleCrop>
  <HeadingPairs>
    <vt:vector size="4" baseType="variant">
      <vt:variant>
        <vt:lpstr>Titre</vt:lpstr>
      </vt:variant>
      <vt:variant>
        <vt:i4>1</vt:i4>
      </vt:variant>
      <vt:variant>
        <vt:lpstr>Titres</vt:lpstr>
      </vt:variant>
      <vt:variant>
        <vt:i4>10</vt:i4>
      </vt:variant>
    </vt:vector>
  </HeadingPairs>
  <TitlesOfParts>
    <vt:vector size="11" baseType="lpstr">
      <vt:lpstr/>
      <vt:lpstr>    Le poireau : culture, plantation et récolte </vt:lpstr>
      <vt:lpstr>    </vt:lpstr>
      <vt:lpstr>    /</vt:lpstr>
      <vt:lpstr>    Les différentes variétés </vt:lpstr>
      <vt:lpstr>    / /  </vt:lpstr>
      <vt:lpstr>    /  La teigne du poireau          / La rouille du poireau</vt:lpstr>
      <vt:lpstr>    </vt:lpstr>
      <vt:lpstr>    / Pupes de mouches mineuses       / Le mildiou du poireau</vt:lpstr>
      <vt:lpstr>    </vt:lpstr>
      <vt:lpstr>    </vt:lpstr>
    </vt:vector>
  </TitlesOfParts>
  <Company/>
  <LinksUpToDate>false</LinksUpToDate>
  <CharactersWithSpaces>7294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cp:lastPrinted>2020-04-04T08:13:00Z</cp:lastPrinted>
  <dcterms:created xsi:type="dcterms:W3CDTF">2020-04-04T08:17:00Z</dcterms:created>
  <dcterms:modified xsi:type="dcterms:W3CDTF">2020-04-04T08:17:00Z</dcterms:modified>
</cp:coreProperties>
</file>