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6CA" w:rsidRDefault="004A4108" w:rsidP="004A4108">
      <w:pPr>
        <w:jc w:val="center"/>
      </w:pPr>
      <w:r w:rsidRPr="004A4108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108" w:rsidRDefault="004A4108" w:rsidP="004A4108">
      <w:pPr>
        <w:pStyle w:val="Titre2"/>
        <w:shd w:val="clear" w:color="auto" w:fill="FFFFFF"/>
        <w:spacing w:before="0" w:after="200"/>
        <w:jc w:val="center"/>
        <w:textAlignment w:val="baseline"/>
        <w:rPr>
          <w:rFonts w:ascii="Arial" w:hAnsi="Arial" w:cs="Arial"/>
          <w:color w:val="FFFFFF"/>
          <w:sz w:val="32"/>
          <w:szCs w:val="32"/>
        </w:rPr>
      </w:pPr>
      <w:r>
        <w:rPr>
          <w:rFonts w:ascii="Arial" w:hAnsi="Arial" w:cs="Arial"/>
          <w:color w:val="FFFFFF"/>
          <w:sz w:val="32"/>
          <w:szCs w:val="32"/>
          <w:highlight w:val="darkGreen"/>
        </w:rPr>
        <w:t>Créer un mini bassin aquatique</w:t>
      </w:r>
    </w:p>
    <w:p w:rsidR="004A4108" w:rsidRPr="004A4108" w:rsidRDefault="004A4108" w:rsidP="004A4108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862138" cy="2482850"/>
            <wp:effectExtent l="19050" t="0" r="4762" b="0"/>
            <wp:docPr id="7" name="Image 7" descr="Lessiveuse en zinc les pieds dans l&amp;#39;eau - Cottage et Patine - le Blog |  Jardin d&amp;#39;eau, Jardin aquatique, Bassin d&amp;#39;e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ssiveuse en zinc les pieds dans l&amp;#39;eau - Cottage et Patine - le Blog |  Jardin d&amp;#39;eau, Jardin aquatique, Bassin d&amp;#39;ea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138" cy="248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108" w:rsidRPr="006B4667" w:rsidRDefault="004A4108" w:rsidP="004A4108">
      <w:pPr>
        <w:spacing w:after="120"/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création d’</w:t>
      </w: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un 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</w:t>
      </w: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ini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bassin</w:t>
      </w: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</w:t>
      </w: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quatique dans un espace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restreint</w:t>
      </w: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 que ce soit au jardin, sur la</w:t>
      </w:r>
      <w:r w:rsidR="00254B5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terrasse ou même sur un balcon,</w:t>
      </w: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="00254B5B" w:rsidRPr="006B4667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c</w:t>
      </w:r>
      <w:r w:rsidRPr="006B4667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'est tout à fait possible.</w:t>
      </w:r>
    </w:p>
    <w:p w:rsidR="004A4108" w:rsidRDefault="004A4108" w:rsidP="004A4108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L’union</w:t>
      </w: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 l'eau et des plantes est toujours un enchantement.</w:t>
      </w:r>
    </w:p>
    <w:p w:rsidR="004A4108" w:rsidRDefault="004A4108" w:rsidP="004A4108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Il décore pendant plusieurs mois le lieu où il est implanté, et les plantes aquatiques ont une croissance rapide.</w:t>
      </w:r>
    </w:p>
    <w:p w:rsidR="004A4108" w:rsidRDefault="004A4108" w:rsidP="004A4108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A410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De plus un jardin aquatique, même petit, est reposant et déstressant.</w:t>
      </w:r>
    </w:p>
    <w:p w:rsidR="00A53242" w:rsidRDefault="00A53242" w:rsidP="004A4108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A53242" w:rsidRDefault="00A53242" w:rsidP="004A4108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A53242" w:rsidRDefault="00A53242" w:rsidP="00A53242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color w:val="FFFFFF"/>
          <w:sz w:val="24"/>
          <w:szCs w:val="24"/>
          <w:highlight w:val="darkGreen"/>
        </w:rPr>
        <w:lastRenderedPageBreak/>
        <w:t>Choisir le contenant</w:t>
      </w:r>
    </w:p>
    <w:p w:rsidR="00A53242" w:rsidRDefault="00A53242" w:rsidP="00A53242">
      <w:pPr>
        <w:pStyle w:val="Titre2"/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Traditionnellement on utilise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un demi-tonneau en bois.</w:t>
      </w: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Il peut être de récupération ou neuf.</w:t>
      </w:r>
    </w:p>
    <w:p w:rsidR="00A53242" w:rsidRPr="00254B5B" w:rsidRDefault="00A53242" w:rsidP="00A53242">
      <w:pPr>
        <w:pStyle w:val="Titre2"/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Par contre, si c'est </w:t>
      </w:r>
      <w:r w:rsidRPr="006B4667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un tonneau de récupération qui a contenu du vin,</w:t>
      </w: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</w:t>
      </w:r>
      <w:r w:rsidRPr="00254B5B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il faut le rincer au moins cinq fois à l'eau bien claire pour éliminer tous les tanins qui sont incrustés dans le bois.</w:t>
      </w:r>
      <w:r w:rsidRPr="00254B5B">
        <w:rPr>
          <w:noProof/>
          <w:color w:val="0070C0"/>
          <w:lang w:eastAsia="fr-FR"/>
        </w:rPr>
        <w:t xml:space="preserve"> </w:t>
      </w:r>
    </w:p>
    <w:p w:rsidR="00A53242" w:rsidRPr="00A53242" w:rsidRDefault="00A53242" w:rsidP="00A53242">
      <w:pPr>
        <w:jc w:val="center"/>
        <w:rPr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1536700" cy="2048933"/>
            <wp:effectExtent l="19050" t="0" r="6350" b="0"/>
            <wp:docPr id="6" name="Image 31" descr="Bassins dans des demi-tonneaux... | Jardin d&amp;#39;eau, Amenagement jardin,  Bassin de jar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assins dans des demi-tonneaux... | Jardin d&amp;#39;eau, Amenagement jardin,  Bassin de jardi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551" cy="2059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242" w:rsidRDefault="00A53242" w:rsidP="00A53242">
      <w:pPr>
        <w:pStyle w:val="Titre2"/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Cs w:val="0"/>
          <w:i/>
          <w:color w:val="333333"/>
          <w:sz w:val="24"/>
          <w:szCs w:val="24"/>
          <w:lang w:eastAsia="fr-FR"/>
        </w:rPr>
        <w:t>Mais bon nombre d'autres contenants peuvent être employés.</w:t>
      </w:r>
    </w:p>
    <w:p w:rsidR="00A53242" w:rsidRDefault="00A53242" w:rsidP="00A53242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N'hésitez-pas à faire </w:t>
      </w:r>
      <w:r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de</w:t>
      </w: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la récupération en chinant ou en vidant votre grenier ou appentis.</w:t>
      </w:r>
    </w:p>
    <w:p w:rsidR="00A53242" w:rsidRPr="006B4667" w:rsidRDefault="00A53242" w:rsidP="00A53242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0070C0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On peut par exemple transformer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une vasque, une auge en pierre, une grande jarre en terre cuite vernissée, une bassine en zinc… </w:t>
      </w:r>
      <w:r w:rsidRPr="006B4667">
        <w:rPr>
          <w:rFonts w:ascii="Arial" w:eastAsia="Times New Roman" w:hAnsi="Arial" w:cs="Arial"/>
          <w:b w:val="0"/>
          <w:bCs w:val="0"/>
          <w:color w:val="0070C0"/>
          <w:sz w:val="24"/>
          <w:szCs w:val="24"/>
          <w:lang w:eastAsia="fr-FR"/>
        </w:rPr>
        <w:t>Tout est permis.</w:t>
      </w:r>
    </w:p>
    <w:p w:rsidR="00A53242" w:rsidRDefault="00A53242" w:rsidP="00A53242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Les jardineries proposent également des bassins adaptés de très petite taille.</w:t>
      </w:r>
    </w:p>
    <w:p w:rsidR="00A53242" w:rsidRDefault="00A53242" w:rsidP="00A53242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Le bac doit être suffisamment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large et profond</w:t>
      </w:r>
      <w:r w:rsidRPr="00A53242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pour que les plantes puissent y vivre à leur aise.</w:t>
      </w:r>
    </w:p>
    <w:p w:rsidR="00A53242" w:rsidRDefault="00A53242" w:rsidP="00A53242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</w:pPr>
      <w:r w:rsidRPr="00A53242"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  <w:t xml:space="preserve">Il faut compter un minimum </w:t>
      </w:r>
      <w:r w:rsidRPr="006B4667">
        <w:rPr>
          <w:rFonts w:ascii="Arial" w:eastAsia="Times New Roman" w:hAnsi="Arial" w:cs="Arial"/>
          <w:color w:val="0070C0"/>
          <w:sz w:val="24"/>
          <w:szCs w:val="24"/>
          <w:lang w:eastAsia="fr-FR"/>
        </w:rPr>
        <w:t>de 50 cm de haut comme de large.</w:t>
      </w:r>
      <w:r w:rsidRPr="00A53242"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  <w:t xml:space="preserve"> </w:t>
      </w:r>
    </w:p>
    <w:p w:rsidR="00A53242" w:rsidRPr="00A53242" w:rsidRDefault="00A53242" w:rsidP="00A53242">
      <w:pPr>
        <w:rPr>
          <w:lang w:eastAsia="fr-FR"/>
        </w:rPr>
      </w:pPr>
    </w:p>
    <w:p w:rsidR="00A53242" w:rsidRDefault="00A53242" w:rsidP="00A53242">
      <w:pPr>
        <w:jc w:val="center"/>
        <w:rPr>
          <w:lang w:eastAsia="fr-FR"/>
        </w:rPr>
      </w:pPr>
    </w:p>
    <w:p w:rsidR="00A53242" w:rsidRDefault="00A53242" w:rsidP="00A53242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A53242">
        <w:rPr>
          <w:rFonts w:ascii="Arial" w:hAnsi="Arial" w:cs="Arial"/>
          <w:color w:val="FFFFFF"/>
          <w:sz w:val="24"/>
          <w:szCs w:val="24"/>
          <w:highlight w:val="darkGreen"/>
        </w:rPr>
        <w:lastRenderedPageBreak/>
        <w:t>L’étanchéité</w:t>
      </w:r>
    </w:p>
    <w:p w:rsidR="00B065F6" w:rsidRPr="00254B5B" w:rsidRDefault="00A53242" w:rsidP="00B065F6">
      <w:pPr>
        <w:spacing w:after="120"/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</w:pPr>
      <w:r w:rsidRPr="00254B5B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C'est la condition indispensable pour la bonne réussite du bassin.</w:t>
      </w:r>
    </w:p>
    <w:p w:rsidR="00B065F6" w:rsidRPr="00B065F6" w:rsidRDefault="00A53242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Pour les contenants en bois, comme les demi-tonneaux, il est conseillé de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les laisser tremper pendant une journée</w:t>
      </w: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dans de l'eau.</w:t>
      </w:r>
    </w:p>
    <w:p w:rsidR="00B065F6" w:rsidRPr="00B065F6" w:rsidRDefault="00A53242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Cela permet de faire gonfler le bois et de le rendre plus étanche.</w:t>
      </w:r>
    </w:p>
    <w:p w:rsidR="00B065F6" w:rsidRPr="006B4667" w:rsidRDefault="00A53242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Pou</w:t>
      </w:r>
      <w:r w:rsidR="00254B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r vérifier la bonne étanchéité,</w:t>
      </w: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remplir le récipient choisi d'eau et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le laisser pendant 24 heures sans y toucher.</w:t>
      </w:r>
    </w:p>
    <w:p w:rsidR="00B065F6" w:rsidRPr="00B065F6" w:rsidRDefault="00A53242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Il ne doit y avoir </w:t>
      </w:r>
      <w:r w:rsidRPr="006B4667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aucune fuite d'eau ni suintement extérieur.</w:t>
      </w:r>
    </w:p>
    <w:p w:rsidR="00B065F6" w:rsidRPr="00B065F6" w:rsidRDefault="00A53242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Pour une bonne étanchéité, les contenants en bois peuvent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être résinés ou enduit d'un joint d'étanchéité.</w:t>
      </w:r>
    </w:p>
    <w:p w:rsidR="00A53242" w:rsidRPr="006B4667" w:rsidRDefault="00A53242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En cas de mauvaise étanchéité, ou tout simplement par prudence,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il est tout à fait possible de doubler les parois avec un film plastique étanche, agrafé ou collé selon la matière du bassin.</w:t>
      </w:r>
    </w:p>
    <w:p w:rsidR="00B065F6" w:rsidRDefault="00B065F6" w:rsidP="00B065F6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B065F6">
        <w:rPr>
          <w:rFonts w:ascii="Arial" w:hAnsi="Arial" w:cs="Arial"/>
          <w:color w:val="FFFFFF"/>
          <w:sz w:val="24"/>
          <w:szCs w:val="24"/>
          <w:highlight w:val="darkGreen"/>
        </w:rPr>
        <w:t>Où l’installer</w:t>
      </w:r>
      <w:r>
        <w:rPr>
          <w:rFonts w:ascii="Arial" w:hAnsi="Arial" w:cs="Arial"/>
          <w:color w:val="FFFFFF"/>
          <w:sz w:val="24"/>
          <w:szCs w:val="24"/>
          <w:highlight w:val="darkGreen"/>
        </w:rPr>
        <w:t> ?</w:t>
      </w:r>
    </w:p>
    <w:p w:rsidR="00B065F6" w:rsidRPr="00B065F6" w:rsidRDefault="00B065F6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Bien choisir son emplacement avant de mettre l'eau car </w:t>
      </w:r>
      <w:r w:rsidRPr="006B4667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une fois rempli il sera difficile de le déplacer.</w:t>
      </w:r>
    </w:p>
    <w:p w:rsidR="00B065F6" w:rsidRPr="006B4667" w:rsidRDefault="00B065F6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Bien qu'il supporte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la mi-ombre légère, l'emplacement idéal est un endroit ensoleillé</w:t>
      </w: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qui reçoit du soleil pendant une bonne moitié de soleil,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mais sans trop de soleil direct.</w:t>
      </w:r>
    </w:p>
    <w:p w:rsidR="00B065F6" w:rsidRPr="006B4667" w:rsidRDefault="00B065F6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</w:pPr>
      <w:r w:rsidRPr="006B4667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La plupart des plantes aquatiques n'apprécient pas l'ombre.</w:t>
      </w:r>
    </w:p>
    <w:p w:rsidR="00B065F6" w:rsidRPr="006B4667" w:rsidRDefault="00B065F6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Il est préférable que le jardin aquatique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soit abrité du vent.</w:t>
      </w:r>
    </w:p>
    <w:p w:rsidR="00B065F6" w:rsidRPr="006B4667" w:rsidRDefault="00B065F6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</w:pPr>
      <w:r w:rsidRPr="006B4667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En cas d'installation sur un balcon faire </w:t>
      </w:r>
      <w:r w:rsidRPr="006B4667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attention si le bac est adossé à un mur blanc ou très clair.</w:t>
      </w:r>
      <w:r w:rsidR="006B4667" w:rsidRPr="006B4667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</w:t>
      </w:r>
      <w:r w:rsidRPr="006B4667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La réverbération du soleil provoque </w:t>
      </w:r>
      <w:r w:rsidRPr="006B4667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des échauffements rapides de l'eau ce qui peut provoquer des pourritures.</w:t>
      </w:r>
    </w:p>
    <w:p w:rsidR="00B065F6" w:rsidRPr="006B4667" w:rsidRDefault="00B065F6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Pour pallier à ce problème,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mettre une canisse ou autre sur le mur.</w:t>
      </w:r>
    </w:p>
    <w:p w:rsidR="00B065F6" w:rsidRPr="006B4667" w:rsidRDefault="00B065F6" w:rsidP="00B065F6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Lorsque l'emplacement est choisi, vérifier la bonne stabilité du bac.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Il doit être posé bien horizontalement et à plat, contrôlez avec un niveau</w:t>
      </w:r>
      <w:r w:rsidRPr="006B4667">
        <w:rPr>
          <w:rFonts w:ascii="Arial" w:eastAsia="Times New Roman" w:hAnsi="Arial" w:cs="Arial"/>
          <w:color w:val="0070C0"/>
          <w:sz w:val="24"/>
          <w:szCs w:val="24"/>
          <w:lang w:eastAsia="fr-FR"/>
        </w:rPr>
        <w:t>.</w:t>
      </w:r>
    </w:p>
    <w:p w:rsidR="00B065F6" w:rsidRDefault="00B065F6" w:rsidP="00B065F6">
      <w:pPr>
        <w:rPr>
          <w:lang w:eastAsia="fr-FR"/>
        </w:rPr>
      </w:pPr>
    </w:p>
    <w:p w:rsidR="00B065F6" w:rsidRDefault="00B065F6" w:rsidP="00B065F6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B065F6">
        <w:rPr>
          <w:rFonts w:ascii="Arial" w:hAnsi="Arial" w:cs="Arial"/>
          <w:color w:val="FFFFFF"/>
          <w:sz w:val="24"/>
          <w:szCs w:val="24"/>
          <w:highlight w:val="darkGreen"/>
        </w:rPr>
        <w:lastRenderedPageBreak/>
        <w:t>Quelles plantes installer ?</w:t>
      </w:r>
    </w:p>
    <w:p w:rsidR="00B065F6" w:rsidRDefault="00B065F6" w:rsidP="00B065F6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Qui dit mini-bassin aquatique, dit </w:t>
      </w:r>
      <w:r w:rsidRPr="006B4667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plantes de petite taille</w:t>
      </w:r>
      <w:r w:rsidRPr="00B065F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demandant peu de profondeur d'eau.</w:t>
      </w:r>
    </w:p>
    <w:p w:rsidR="00B065F6" w:rsidRDefault="00B065F6" w:rsidP="00B065F6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Selon la taille du bac, et selon les goûts, on peut mettre une seule plante, de taille plus importante, ou plusieurs.</w:t>
      </w:r>
    </w:p>
    <w:p w:rsidR="00B065F6" w:rsidRDefault="00B065F6" w:rsidP="00B065F6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Il est recommandé de </w:t>
      </w:r>
      <w:r w:rsidRPr="006B4667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mettre une plante flottante,</w:t>
      </w:r>
      <w:r w:rsidRPr="00B065F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car elle permet une bonne oxygénation de l'eau.</w:t>
      </w:r>
    </w:p>
    <w:p w:rsidR="00B065F6" w:rsidRDefault="00B065F6" w:rsidP="00B065F6">
      <w:pPr>
        <w:spacing w:after="1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Les plantes à grandes feuilles, </w:t>
      </w:r>
      <w:r w:rsidRPr="006B4667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 xml:space="preserve">empêchent l'eau de verdir </w:t>
      </w:r>
      <w:r w:rsidRPr="00B065F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 un trop grand ensoleillement.</w:t>
      </w:r>
    </w:p>
    <w:p w:rsidR="00272DDD" w:rsidRDefault="00B065F6" w:rsidP="00B065F6">
      <w:pPr>
        <w:spacing w:after="12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B065F6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La liste ci-dessous n'est pas exhaustive mais donne quelques </w:t>
      </w:r>
      <w:r w:rsidR="006B4667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idé</w:t>
      </w:r>
      <w:r w:rsidRPr="00B065F6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es.</w:t>
      </w:r>
    </w:p>
    <w:p w:rsidR="00272DDD" w:rsidRPr="00F450A3" w:rsidRDefault="00B065F6" w:rsidP="00F450A3">
      <w:pPr>
        <w:pStyle w:val="Titre2"/>
        <w:numPr>
          <w:ilvl w:val="0"/>
          <w:numId w:val="10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Jacinthe d'eau ou </w:t>
      </w: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val="la-Latn" w:eastAsia="fr-FR"/>
        </w:rPr>
        <w:t>Eicchornia</w:t>
      </w: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 crassipes</w:t>
      </w:r>
      <w:r w:rsidR="00272DDD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- 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Elle est traditionnelle des jardins aquatiques japonais. Sa floraison est longue et parfumée avec des fleurs bleu-violet.</w:t>
      </w:r>
    </w:p>
    <w:p w:rsidR="00272DDD" w:rsidRPr="00F450A3" w:rsidRDefault="00B065F6" w:rsidP="00F450A3">
      <w:pPr>
        <w:pStyle w:val="Titre2"/>
        <w:numPr>
          <w:ilvl w:val="0"/>
          <w:numId w:val="10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Jonc Japonais ou Acorus gramineus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 </w:t>
      </w:r>
      <w:r w:rsidR="00272DDD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-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Aérien, il apporte de la légèreté. Les variétés au feuillage panaché sont très décoratives.</w:t>
      </w:r>
    </w:p>
    <w:p w:rsidR="00272DDD" w:rsidRPr="00F450A3" w:rsidRDefault="00B065F6" w:rsidP="00F450A3">
      <w:pPr>
        <w:pStyle w:val="Titre2"/>
        <w:numPr>
          <w:ilvl w:val="0"/>
          <w:numId w:val="10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Jonc Epars ou Juncus effusus s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piralis </w:t>
      </w:r>
      <w:r w:rsidR="00272DDD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-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Avec ses grandes tiges spiralées, </w:t>
      </w:r>
      <w:r w:rsidR="00F450A3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ils apportent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du graphisme et de la hauteur au mini-jardin.</w:t>
      </w:r>
    </w:p>
    <w:p w:rsidR="00F450A3" w:rsidRPr="00F450A3" w:rsidRDefault="00B065F6" w:rsidP="00F450A3">
      <w:pPr>
        <w:pStyle w:val="Titre2"/>
        <w:numPr>
          <w:ilvl w:val="0"/>
          <w:numId w:val="10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Laitue d'Eau ou Pistia stratiotes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 </w:t>
      </w:r>
      <w:r w:rsidR="00272DDD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-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C'est une plante qui épure bien l'eau avec des petites fleurs verdâtres.</w:t>
      </w:r>
    </w:p>
    <w:p w:rsidR="00F450A3" w:rsidRPr="00F450A3" w:rsidRDefault="00B065F6" w:rsidP="00F450A3">
      <w:pPr>
        <w:pStyle w:val="Titre2"/>
        <w:numPr>
          <w:ilvl w:val="0"/>
          <w:numId w:val="10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Massette Naine ou Typha minima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 </w:t>
      </w:r>
      <w:r w:rsidR="00F450A3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-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Les épis floraux, de couleur crème, dure plusieurs mois.</w:t>
      </w:r>
    </w:p>
    <w:p w:rsidR="00F450A3" w:rsidRPr="00F450A3" w:rsidRDefault="00B065F6" w:rsidP="00F450A3">
      <w:pPr>
        <w:pStyle w:val="Titre2"/>
        <w:numPr>
          <w:ilvl w:val="0"/>
          <w:numId w:val="10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Morène ou </w:t>
      </w: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val="la-Latn" w:eastAsia="fr-FR"/>
        </w:rPr>
        <w:t>Hydrocharis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 </w:t>
      </w:r>
      <w:r w:rsidR="00F450A3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-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Flottante, elle ressemble à un petit nénuphar avec des fleurs blanches et jaunes.</w:t>
      </w:r>
    </w:p>
    <w:p w:rsidR="00B065F6" w:rsidRDefault="00B065F6" w:rsidP="00F450A3">
      <w:pPr>
        <w:pStyle w:val="Titre2"/>
        <w:numPr>
          <w:ilvl w:val="0"/>
          <w:numId w:val="10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F450A3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Les nénuphars nains comme les "nymphea pygmea"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:</w:t>
      </w:r>
      <w:r w:rsidR="00F450A3"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- </w:t>
      </w:r>
      <w:r w:rsidRPr="00F450A3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Les fleurs ressemblent à celles des grands nénuphars mais en plus petite taille. Elles ont des couleurs lumineuses et sont de longue durée.</w:t>
      </w:r>
    </w:p>
    <w:p w:rsidR="00F450A3" w:rsidRPr="00F450A3" w:rsidRDefault="00F450A3" w:rsidP="0000245B">
      <w:pPr>
        <w:jc w:val="center"/>
        <w:rPr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1813365" cy="1200150"/>
            <wp:effectExtent l="19050" t="0" r="0" b="0"/>
            <wp:docPr id="118" name="Image 118" descr="Installer son mini jardin d&amp;#39;eau sur son balcon ou sa terrasse | Schilli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Installer son mini jardin d&amp;#39;eau sur son balcon ou sa terrasse | Schillige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771" cy="1201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242" w:rsidRDefault="00F450A3" w:rsidP="00F450A3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F450A3">
        <w:rPr>
          <w:rFonts w:ascii="Arial" w:hAnsi="Arial" w:cs="Arial"/>
          <w:color w:val="FFFFFF"/>
          <w:sz w:val="24"/>
          <w:szCs w:val="24"/>
          <w:highlight w:val="darkGreen"/>
        </w:rPr>
        <w:lastRenderedPageBreak/>
        <w:t>La plantation</w:t>
      </w:r>
    </w:p>
    <w:p w:rsidR="0000245B" w:rsidRPr="006B4667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Effectuer les plantations à partir de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la mi-mai, lorsque les risques de gelées sont passés.</w:t>
      </w:r>
    </w:p>
    <w:p w:rsidR="0000245B" w:rsidRPr="006B4667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Sans être indispensable, il est recommandé de poser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une couche de pouzzolane ou de graviers dans le fond.</w:t>
      </w:r>
    </w:p>
    <w:p w:rsidR="0000245B" w:rsidRPr="006B4667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Non seulement cela aide à l'ancrage de certaines plantes mais permet également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de mieux caler les pots, paniers de plantation, objets de décoration…</w:t>
      </w:r>
    </w:p>
    <w:p w:rsidR="0000245B" w:rsidRPr="006B4667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Dans les jardineries on trouve des paniers de plantation spécifiques pour les aquatiques,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mais il est également possible d'utiliser des pots classiques.</w:t>
      </w:r>
    </w:p>
    <w:p w:rsidR="0000245B" w:rsidRPr="006B4667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Pour que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la terre ne trouble pas l'eau,</w:t>
      </w: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il est recommandé de </w:t>
      </w:r>
      <w:r w:rsidRPr="006B4667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doubler les paniers de toile de jute, de feutre géotextile… ainsi que les trous de drainage des pots.</w:t>
      </w:r>
    </w:p>
    <w:p w:rsidR="0000245B" w:rsidRPr="0000245B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Ces plantes se plaisent dans du </w:t>
      </w:r>
      <w:r w:rsidR="006B4667"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t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erreau pour </w:t>
      </w:r>
      <w:r w:rsidR="006B4667"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p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lantes </w:t>
      </w:r>
      <w:r w:rsidR="006B4667"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a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quatiques, </w:t>
      </w:r>
      <w:r w:rsidR="0000245B"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de la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 xml:space="preserve"> pouzzolane ou des gravillons.</w:t>
      </w:r>
    </w:p>
    <w:p w:rsidR="0000245B" w:rsidRPr="0000245B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Installer les plantes dans les paniers, et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tasser bien le substrat autour.</w:t>
      </w:r>
    </w:p>
    <w:p w:rsidR="0000245B" w:rsidRPr="00BA671D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Répartir ensuite uniformément une couche de gravillons sur la terre. Outre le côté esthétique,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les gravillons présentent l'avantage de stabiliser le panier.</w:t>
      </w:r>
    </w:p>
    <w:p w:rsidR="0000245B" w:rsidRPr="00BA671D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Positionner les paniers dans le bac en calculant bien les profondeurs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de plantations et de recouvrement d'eau de chaque plante.</w:t>
      </w:r>
    </w:p>
    <w:p w:rsidR="0000245B" w:rsidRPr="00BA671D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Pour jouer sur les différentes hauteurs, </w:t>
      </w:r>
      <w:r w:rsidRPr="00BA671D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peu de plantes peuvent s'installer dans le fond du contenant</w:t>
      </w: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, </w:t>
      </w:r>
      <w:r w:rsidR="0000245B"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disposé</w:t>
      </w: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dans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le fond du bac des pierres ou des pots retournés pour poser les paniers.</w:t>
      </w:r>
    </w:p>
    <w:p w:rsidR="0000245B" w:rsidRPr="00BA671D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Lorsque toutes les plantes sont installées,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remplir le bac d'eau en faisant bien attention de ne pas remuer la terre des plantes.</w:t>
      </w:r>
    </w:p>
    <w:p w:rsidR="0000245B" w:rsidRPr="00BA671D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Si possible, pour procéder au remplissage, mettre un tuyau d'arrosage (sans embout) dans le fond du bac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et faire couler doucement.</w:t>
      </w:r>
    </w:p>
    <w:p w:rsidR="00F450A3" w:rsidRDefault="00F450A3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Si l'eau du robinet est possible,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il est toujours préférable d'utiliser de l'eau de pluie</w:t>
      </w: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car elle n'est pas calcaire.</w:t>
      </w:r>
    </w:p>
    <w:p w:rsidR="0000245B" w:rsidRDefault="0000245B" w:rsidP="0000245B">
      <w:pPr>
        <w:rPr>
          <w:lang w:eastAsia="fr-FR"/>
        </w:rPr>
      </w:pPr>
    </w:p>
    <w:p w:rsidR="0000245B" w:rsidRDefault="0000245B" w:rsidP="0000245B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00245B">
        <w:rPr>
          <w:rFonts w:ascii="Arial" w:hAnsi="Arial" w:cs="Arial"/>
          <w:color w:val="FFFFFF"/>
          <w:sz w:val="24"/>
          <w:szCs w:val="24"/>
          <w:highlight w:val="darkGreen"/>
        </w:rPr>
        <w:lastRenderedPageBreak/>
        <w:t>L’entretien</w:t>
      </w:r>
    </w:p>
    <w:p w:rsidR="0000245B" w:rsidRPr="00BA671D" w:rsidRDefault="0000245B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Le plus important est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de surveiller régulièrement le niveau de l'eau</w:t>
      </w: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 pour le compléter si nécessaire,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surtout en été.</w:t>
      </w:r>
    </w:p>
    <w:p w:rsidR="0000245B" w:rsidRPr="0000245B" w:rsidRDefault="0000245B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>Si l'eau est trop trouble, il faut la changer mais généralement ce n'est pas nécessaire, surtout si une plante flottante a été installée.</w:t>
      </w:r>
    </w:p>
    <w:p w:rsidR="0000245B" w:rsidRPr="00BA671D" w:rsidRDefault="0000245B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L'entretien des plantes se fait comme pour le jardinage traditionnel.</w:t>
      </w:r>
    </w:p>
    <w:p w:rsidR="0000245B" w:rsidRPr="0000245B" w:rsidRDefault="0000245B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C'est-à-dire qu'il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faut enlever les feuilles et les fleurs fanées régulièrement.</w:t>
      </w:r>
    </w:p>
    <w:p w:rsidR="0000245B" w:rsidRPr="00BA671D" w:rsidRDefault="0000245B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En automne,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rabattre toutes les plantes fanées, à environ 10 cm au-dessus de la surface de l'eau.</w:t>
      </w:r>
    </w:p>
    <w:p w:rsidR="0000245B" w:rsidRPr="00BA671D" w:rsidRDefault="0000245B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Selon la rusticité des plantes choisies,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le bac peut rester en extérieur ou devra être installé, pour l'hivernage, dans un garage ou autre local lumineux, aéré et hors gel.</w:t>
      </w:r>
    </w:p>
    <w:p w:rsidR="0000245B" w:rsidRPr="00BA671D" w:rsidRDefault="0000245B" w:rsidP="0000245B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Si le bac reste dehors, </w:t>
      </w:r>
      <w:r w:rsidRPr="00BA671D">
        <w:rPr>
          <w:rFonts w:ascii="Arial" w:eastAsia="Times New Roman" w:hAnsi="Arial" w:cs="Arial"/>
          <w:bCs w:val="0"/>
          <w:color w:val="0070C0"/>
          <w:sz w:val="24"/>
          <w:szCs w:val="24"/>
          <w:lang w:eastAsia="fr-FR"/>
        </w:rPr>
        <w:t>déposer un petit fagot de bois, ou autre afin de laisser un espace libre pour que la glace ne prenne pas toute la surface.</w:t>
      </w:r>
    </w:p>
    <w:p w:rsidR="0000245B" w:rsidRPr="002B5017" w:rsidRDefault="0000245B" w:rsidP="002B5017">
      <w:pPr>
        <w:spacing w:after="120"/>
        <w:rPr>
          <w:rFonts w:ascii="Arial" w:hAnsi="Arial" w:cs="Arial"/>
          <w:b/>
          <w:i/>
          <w:color w:val="FF0000"/>
          <w:sz w:val="24"/>
          <w:szCs w:val="24"/>
          <w:lang w:eastAsia="fr-FR"/>
        </w:rPr>
      </w:pPr>
      <w:r w:rsidRPr="002B5017">
        <w:rPr>
          <w:rFonts w:ascii="Arial" w:hAnsi="Arial" w:cs="Arial"/>
          <w:b/>
          <w:i/>
          <w:color w:val="FF0000"/>
          <w:sz w:val="24"/>
          <w:szCs w:val="24"/>
          <w:lang w:eastAsia="fr-FR"/>
        </w:rPr>
        <w:t>Précautions</w:t>
      </w:r>
    </w:p>
    <w:p w:rsidR="0000245B" w:rsidRDefault="0000245B" w:rsidP="002B5017">
      <w:pPr>
        <w:pStyle w:val="Paragraphedeliste"/>
        <w:spacing w:after="120"/>
        <w:ind w:hanging="7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0245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principales précautions concernent les jardins aquatiques installés sur un balcon ou une terrasse dans un immeuble collectif.</w:t>
      </w:r>
    </w:p>
    <w:p w:rsidR="0000245B" w:rsidRPr="00AF2D5D" w:rsidRDefault="0000245B" w:rsidP="002B5017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</w:pPr>
      <w:r w:rsidRPr="002B5017">
        <w:rPr>
          <w:rFonts w:ascii="Arial" w:eastAsia="Times New Roman" w:hAnsi="Arial" w:cs="Arial"/>
          <w:b w:val="0"/>
          <w:bCs w:val="0"/>
          <w:color w:val="333333"/>
          <w:sz w:val="24"/>
          <w:szCs w:val="24"/>
          <w:lang w:eastAsia="fr-FR"/>
        </w:rPr>
        <w:t xml:space="preserve">Il faut s'assurer, en règle générale, de </w:t>
      </w:r>
      <w:r w:rsidRPr="00AF2D5D">
        <w:rPr>
          <w:rFonts w:ascii="Arial" w:eastAsia="Times New Roman" w:hAnsi="Arial" w:cs="Arial"/>
          <w:bCs w:val="0"/>
          <w:color w:val="FF0000"/>
          <w:sz w:val="24"/>
          <w:szCs w:val="24"/>
          <w:lang w:eastAsia="fr-FR"/>
        </w:rPr>
        <w:t>l'accord de la copropriété.</w:t>
      </w:r>
    </w:p>
    <w:p w:rsidR="002B5017" w:rsidRPr="00AF2D5D" w:rsidRDefault="0000245B" w:rsidP="002B5017">
      <w:pPr>
        <w:pStyle w:val="Titre2"/>
        <w:numPr>
          <w:ilvl w:val="0"/>
          <w:numId w:val="1"/>
        </w:numPr>
        <w:shd w:val="clear" w:color="auto" w:fill="FFFFFF"/>
        <w:spacing w:before="0" w:after="120"/>
        <w:textAlignment w:val="baseline"/>
        <w:rPr>
          <w:color w:val="FF0000"/>
          <w:lang w:eastAsia="fr-FR"/>
        </w:rPr>
      </w:pPr>
      <w:r w:rsidRPr="00AF2D5D">
        <w:rPr>
          <w:rFonts w:ascii="Arial" w:eastAsia="Times New Roman" w:hAnsi="Arial" w:cs="Arial"/>
          <w:color w:val="FF0000"/>
          <w:sz w:val="24"/>
          <w:szCs w:val="24"/>
          <w:lang w:eastAsia="fr-FR"/>
        </w:rPr>
        <w:t>Le balcon doit pouvoir supporter la charge.</w:t>
      </w:r>
    </w:p>
    <w:p w:rsidR="002B5017" w:rsidRDefault="002B5017" w:rsidP="002B5017">
      <w:pPr>
        <w:pStyle w:val="Paragraphedeliste"/>
        <w:spacing w:after="120"/>
        <w:ind w:hanging="7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2B5017">
        <w:rPr>
          <w:noProof/>
          <w:lang w:eastAsia="fr-FR"/>
        </w:rPr>
        <w:drawing>
          <wp:inline distT="0" distB="0" distL="0" distR="0">
            <wp:extent cx="1073150" cy="734641"/>
            <wp:effectExtent l="19050" t="0" r="0" b="0"/>
            <wp:docPr id="8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895" cy="73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5017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 xml:space="preserve"> </w:t>
      </w:r>
      <w:r w:rsidRPr="00D66DE5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Bon travail</w:t>
      </w:r>
    </w:p>
    <w:p w:rsidR="002B5017" w:rsidRDefault="002B5017" w:rsidP="002B5017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4C5FF6">
        <w:rPr>
          <w:rFonts w:ascii="Arial" w:hAnsi="Arial" w:cs="Arial"/>
          <w:b/>
          <w:bCs/>
          <w:color w:val="555555"/>
          <w:lang w:eastAsia="en-US"/>
        </w:rPr>
        <w:t xml:space="preserve">Fiche : </w:t>
      </w:r>
      <w:r w:rsidRPr="004C5FF6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9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5FF6">
        <w:rPr>
          <w:rFonts w:ascii="Arial" w:hAnsi="Arial" w:cs="Arial"/>
        </w:rPr>
        <w:t xml:space="preserve"> </w:t>
      </w:r>
      <w:r w:rsidRPr="004C5FF6">
        <w:rPr>
          <w:rFonts w:ascii="Arial" w:hAnsi="Arial" w:cs="Arial"/>
          <w:bCs/>
          <w:color w:val="555555"/>
          <w:lang w:eastAsia="en-US"/>
        </w:rPr>
        <w:t>2021 JDN jardins</w:t>
      </w:r>
      <w:r>
        <w:rPr>
          <w:rFonts w:ascii="Arial" w:hAnsi="Arial" w:cs="Arial"/>
          <w:bCs/>
          <w:color w:val="555555"/>
          <w:lang w:eastAsia="en-US"/>
        </w:rPr>
        <w:t xml:space="preserve"> </w:t>
      </w:r>
      <w:r w:rsidRPr="004C5FF6">
        <w:rPr>
          <w:rFonts w:ascii="Arial" w:hAnsi="Arial" w:cs="Arial"/>
          <w:bCs/>
          <w:color w:val="555555"/>
          <w:lang w:eastAsia="en-US"/>
        </w:rPr>
        <w:t>du</w:t>
      </w:r>
      <w:r>
        <w:rPr>
          <w:rFonts w:ascii="Arial" w:hAnsi="Arial" w:cs="Arial"/>
          <w:bCs/>
          <w:color w:val="555555"/>
          <w:lang w:eastAsia="en-US"/>
        </w:rPr>
        <w:t xml:space="preserve"> </w:t>
      </w:r>
      <w:r w:rsidRPr="004C5FF6">
        <w:rPr>
          <w:rFonts w:ascii="Arial" w:hAnsi="Arial" w:cs="Arial"/>
          <w:bCs/>
          <w:color w:val="555555"/>
          <w:lang w:eastAsia="en-US"/>
        </w:rPr>
        <w:t>nord</w:t>
      </w:r>
      <w:r w:rsidRPr="004C5FF6">
        <w:rPr>
          <w:rFonts w:ascii="Arial" w:hAnsi="Arial" w:cs="Arial"/>
        </w:rPr>
        <w:t xml:space="preserve"> </w:t>
      </w:r>
    </w:p>
    <w:p w:rsidR="002B5017" w:rsidRDefault="002B5017" w:rsidP="002B5017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/>
          <w:bCs/>
          <w:color w:val="555555"/>
          <w:sz w:val="32"/>
          <w:szCs w:val="32"/>
          <w:lang w:eastAsia="en-US"/>
        </w:rPr>
      </w:pPr>
      <w:r w:rsidRPr="004C5FF6">
        <w:rPr>
          <w:rFonts w:ascii="Arial" w:hAnsi="Arial" w:cs="Arial"/>
          <w:b/>
          <w:bCs/>
          <w:color w:val="555555"/>
          <w:lang w:eastAsia="en-US"/>
        </w:rPr>
        <w:t>Pour en parler sur le forum </w:t>
      </w:r>
      <w:r w:rsidRPr="003D5338">
        <w:rPr>
          <w:rFonts w:ascii="Arial" w:hAnsi="Arial" w:cs="Arial"/>
          <w:b/>
          <w:bCs/>
          <w:color w:val="555555"/>
          <w:sz w:val="32"/>
          <w:szCs w:val="32"/>
          <w:lang w:eastAsia="en-US"/>
        </w:rPr>
        <w:t xml:space="preserve">: </w:t>
      </w:r>
      <w:r w:rsidR="00AF2D5D" w:rsidRPr="00AF2D5D">
        <w:rPr>
          <w:rFonts w:ascii="Arial" w:hAnsi="Arial" w:cs="Arial"/>
          <w:b/>
          <w:bCs/>
          <w:color w:val="0070C0"/>
          <w:sz w:val="32"/>
          <w:szCs w:val="32"/>
          <w:lang w:eastAsia="en-US"/>
        </w:rPr>
        <w:t>ici</w:t>
      </w:r>
    </w:p>
    <w:p w:rsidR="002B5017" w:rsidRPr="002B5017" w:rsidRDefault="002B5017" w:rsidP="002B5017">
      <w:pPr>
        <w:pStyle w:val="NormalWeb"/>
        <w:shd w:val="clear" w:color="auto" w:fill="FFFFFF"/>
        <w:spacing w:before="0" w:beforeAutospacing="0" w:after="200" w:afterAutospacing="0"/>
        <w:textAlignment w:val="baseline"/>
      </w:pPr>
      <w:r w:rsidRPr="004C5FF6">
        <w:rPr>
          <w:rFonts w:ascii="Arial" w:hAnsi="Arial" w:cs="Arial"/>
          <w:b/>
        </w:rPr>
        <w:t>Photo :</w:t>
      </w:r>
      <w:r w:rsidRPr="004C5F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du net</w:t>
      </w:r>
    </w:p>
    <w:sectPr w:rsidR="002B5017" w:rsidRPr="002B5017" w:rsidSect="007176C8">
      <w:footerReference w:type="default" r:id="rId13"/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400" w:rsidRDefault="00502400" w:rsidP="002B5017">
      <w:pPr>
        <w:spacing w:after="0" w:line="240" w:lineRule="auto"/>
      </w:pPr>
      <w:r>
        <w:separator/>
      </w:r>
    </w:p>
  </w:endnote>
  <w:endnote w:type="continuationSeparator" w:id="0">
    <w:p w:rsidR="00502400" w:rsidRDefault="00502400" w:rsidP="002B5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470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B5017" w:rsidRDefault="002B5017">
            <w:pPr>
              <w:pStyle w:val="Pieddepage"/>
              <w:jc w:val="right"/>
            </w:pPr>
            <w:r>
              <w:t xml:space="preserve">Page </w:t>
            </w:r>
            <w:r w:rsidR="001A104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A1043">
              <w:rPr>
                <w:b/>
                <w:sz w:val="24"/>
                <w:szCs w:val="24"/>
              </w:rPr>
              <w:fldChar w:fldCharType="separate"/>
            </w:r>
            <w:r w:rsidR="00AF2D5D">
              <w:rPr>
                <w:b/>
                <w:noProof/>
              </w:rPr>
              <w:t>6</w:t>
            </w:r>
            <w:r w:rsidR="001A1043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1A104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A1043">
              <w:rPr>
                <w:b/>
                <w:sz w:val="24"/>
                <w:szCs w:val="24"/>
              </w:rPr>
              <w:fldChar w:fldCharType="separate"/>
            </w:r>
            <w:r w:rsidR="00AF2D5D">
              <w:rPr>
                <w:b/>
                <w:noProof/>
              </w:rPr>
              <w:t>6</w:t>
            </w:r>
            <w:r w:rsidR="001A104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B5017" w:rsidRDefault="002B501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400" w:rsidRDefault="00502400" w:rsidP="002B5017">
      <w:pPr>
        <w:spacing w:after="0" w:line="240" w:lineRule="auto"/>
      </w:pPr>
      <w:r>
        <w:separator/>
      </w:r>
    </w:p>
  </w:footnote>
  <w:footnote w:type="continuationSeparator" w:id="0">
    <w:p w:rsidR="00502400" w:rsidRDefault="00502400" w:rsidP="002B5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14D3"/>
    <w:multiLevelType w:val="hybridMultilevel"/>
    <w:tmpl w:val="33C6A8BC"/>
    <w:lvl w:ilvl="0" w:tplc="1CCAD180">
      <w:start w:val="1"/>
      <w:numFmt w:val="bullet"/>
      <w:lvlText w:val=""/>
      <w:lvlJc w:val="left"/>
      <w:pPr>
        <w:ind w:left="1080" w:hanging="360"/>
      </w:pPr>
      <w:rPr>
        <w:rFonts w:ascii="Symbol" w:hAnsi="Symbol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424F80"/>
    <w:multiLevelType w:val="hybridMultilevel"/>
    <w:tmpl w:val="FB326B7A"/>
    <w:lvl w:ilvl="0" w:tplc="1CCAD18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A0321"/>
    <w:multiLevelType w:val="hybridMultilevel"/>
    <w:tmpl w:val="7FCE984C"/>
    <w:lvl w:ilvl="0" w:tplc="494A2FA2">
      <w:start w:val="1"/>
      <w:numFmt w:val="bullet"/>
      <w:lvlText w:val="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pacing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A0B15"/>
    <w:multiLevelType w:val="hybridMultilevel"/>
    <w:tmpl w:val="899CC624"/>
    <w:lvl w:ilvl="0" w:tplc="1CCAD18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E5196"/>
    <w:multiLevelType w:val="hybridMultilevel"/>
    <w:tmpl w:val="77AC9DA8"/>
    <w:lvl w:ilvl="0" w:tplc="494A2FA2">
      <w:start w:val="1"/>
      <w:numFmt w:val="bullet"/>
      <w:lvlText w:val="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pacing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0739B4"/>
    <w:multiLevelType w:val="hybridMultilevel"/>
    <w:tmpl w:val="2F428138"/>
    <w:lvl w:ilvl="0" w:tplc="1CCAD18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E87BD8"/>
    <w:multiLevelType w:val="hybridMultilevel"/>
    <w:tmpl w:val="DB12EF6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D11D6"/>
    <w:multiLevelType w:val="hybridMultilevel"/>
    <w:tmpl w:val="08864586"/>
    <w:lvl w:ilvl="0" w:tplc="D076CB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973C6D"/>
    <w:multiLevelType w:val="hybridMultilevel"/>
    <w:tmpl w:val="AB44F91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7C67C6"/>
    <w:multiLevelType w:val="hybridMultilevel"/>
    <w:tmpl w:val="B21EC2B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135A35"/>
    <w:multiLevelType w:val="hybridMultilevel"/>
    <w:tmpl w:val="CB365920"/>
    <w:lvl w:ilvl="0" w:tplc="D076CB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E20C82"/>
    <w:multiLevelType w:val="hybridMultilevel"/>
    <w:tmpl w:val="EA369C5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937259"/>
    <w:multiLevelType w:val="hybridMultilevel"/>
    <w:tmpl w:val="44DC0AE2"/>
    <w:lvl w:ilvl="0" w:tplc="494A2FA2">
      <w:start w:val="1"/>
      <w:numFmt w:val="bullet"/>
      <w:lvlText w:val="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pacing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2"/>
  </w:num>
  <w:num w:numId="5">
    <w:abstractNumId w:val="12"/>
  </w:num>
  <w:num w:numId="6">
    <w:abstractNumId w:val="4"/>
  </w:num>
  <w:num w:numId="7">
    <w:abstractNumId w:val="5"/>
  </w:num>
  <w:num w:numId="8">
    <w:abstractNumId w:val="3"/>
  </w:num>
  <w:num w:numId="9">
    <w:abstractNumId w:val="0"/>
  </w:num>
  <w:num w:numId="10">
    <w:abstractNumId w:val="1"/>
  </w:num>
  <w:num w:numId="11">
    <w:abstractNumId w:val="11"/>
  </w:num>
  <w:num w:numId="12">
    <w:abstractNumId w:val="6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108"/>
    <w:rsid w:val="0000245B"/>
    <w:rsid w:val="0012735C"/>
    <w:rsid w:val="001A1043"/>
    <w:rsid w:val="00254B5B"/>
    <w:rsid w:val="00272DDD"/>
    <w:rsid w:val="002B5017"/>
    <w:rsid w:val="002C20F1"/>
    <w:rsid w:val="002D0539"/>
    <w:rsid w:val="003D36CA"/>
    <w:rsid w:val="004A4108"/>
    <w:rsid w:val="00502400"/>
    <w:rsid w:val="006B4667"/>
    <w:rsid w:val="007176C8"/>
    <w:rsid w:val="007C1AB9"/>
    <w:rsid w:val="00A53242"/>
    <w:rsid w:val="00AF2D5D"/>
    <w:rsid w:val="00B065F6"/>
    <w:rsid w:val="00BA671D"/>
    <w:rsid w:val="00F45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CA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A41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A4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4108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4A41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B065F6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B065F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B5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2B5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B5017"/>
  </w:style>
  <w:style w:type="paragraph" w:styleId="Pieddepage">
    <w:name w:val="footer"/>
    <w:basedOn w:val="Normal"/>
    <w:link w:val="PieddepageCar"/>
    <w:uiPriority w:val="99"/>
    <w:unhideWhenUsed/>
    <w:rsid w:val="002B5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B50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2021-06-29T11:27:00Z</dcterms:created>
  <dcterms:modified xsi:type="dcterms:W3CDTF">2021-06-29T11:27:00Z</dcterms:modified>
</cp:coreProperties>
</file>